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29CD" w14:textId="446FB7BC" w:rsidR="00BA7645" w:rsidRDefault="00B53ABD" w:rsidP="00E205E2">
      <w:pPr>
        <w:pStyle w:val="Heading1"/>
        <w:jc w:val="center"/>
        <w:rPr>
          <w:rFonts w:ascii="Times New Roman" w:hAnsi="Times New Roman" w:cs="Times New Roman"/>
          <w:color w:val="E36C0A" w:themeColor="accent6" w:themeShade="BF"/>
          <w:sz w:val="32"/>
          <w:szCs w:val="22"/>
          <w:u w:val="single"/>
        </w:rPr>
      </w:pPr>
      <w:r w:rsidRPr="006A646D">
        <w:rPr>
          <w:rFonts w:ascii="Times New Roman" w:hAnsi="Times New Roman" w:cs="Times New Roman"/>
          <w:color w:val="E36C0A" w:themeColor="accent6" w:themeShade="BF"/>
          <w:sz w:val="32"/>
          <w:szCs w:val="22"/>
          <w:u w:val="single"/>
        </w:rPr>
        <w:t>PROFILE SYNOPSIS</w:t>
      </w:r>
    </w:p>
    <w:p w14:paraId="6DD6D9A6" w14:textId="7F302305" w:rsidR="003B7177" w:rsidRPr="003B7177" w:rsidRDefault="003B7177" w:rsidP="003B7177">
      <w:r>
        <w:rPr>
          <w:cs/>
        </w:rPr>
        <w:tab/>
      </w:r>
      <w:r>
        <w:rPr>
          <w:cs/>
        </w:rPr>
        <w:tab/>
      </w:r>
      <w:r>
        <w:rPr>
          <w:cs/>
        </w:rPr>
        <w:tab/>
      </w:r>
      <w:r>
        <w:rPr>
          <w:cs/>
        </w:rPr>
        <w:tab/>
      </w:r>
      <w:r>
        <w:rPr>
          <w:cs/>
        </w:rPr>
        <w:tab/>
      </w:r>
    </w:p>
    <w:p w14:paraId="0CE88795" w14:textId="77777777" w:rsidR="00512BD1" w:rsidRPr="00512BD1" w:rsidRDefault="00512BD1" w:rsidP="00512BD1"/>
    <w:p w14:paraId="3E745373" w14:textId="3DC88C3F" w:rsidR="00512BD1" w:rsidRPr="00152252" w:rsidRDefault="00512BD1" w:rsidP="258F4D0E">
      <w:pPr>
        <w:rPr>
          <w:rFonts w:eastAsiaTheme="minorEastAsia"/>
          <w:sz w:val="22"/>
          <w:szCs w:val="22"/>
        </w:rPr>
      </w:pPr>
      <w:r w:rsidRPr="258F4D0E">
        <w:rPr>
          <w:rFonts w:eastAsiaTheme="minorEastAsia"/>
          <w:sz w:val="22"/>
          <w:szCs w:val="22"/>
        </w:rPr>
        <w:t xml:space="preserve">Experienced Senior Technical Program Manager (PMP) </w:t>
      </w:r>
      <w:r w:rsidR="00152252" w:rsidRPr="258F4D0E">
        <w:rPr>
          <w:rFonts w:eastAsiaTheme="minorEastAsia"/>
          <w:sz w:val="22"/>
          <w:szCs w:val="22"/>
        </w:rPr>
        <w:t xml:space="preserve">with </w:t>
      </w:r>
      <w:r w:rsidRPr="258F4D0E">
        <w:rPr>
          <w:rFonts w:eastAsiaTheme="minorEastAsia"/>
          <w:sz w:val="22"/>
          <w:szCs w:val="22"/>
        </w:rPr>
        <w:t xml:space="preserve">a proven track record managing large scale infrastructure teams across geographies. A customer </w:t>
      </w:r>
      <w:proofErr w:type="spellStart"/>
      <w:r w:rsidRPr="258F4D0E">
        <w:rPr>
          <w:rFonts w:eastAsiaTheme="minorEastAsia"/>
          <w:sz w:val="22"/>
          <w:szCs w:val="22"/>
        </w:rPr>
        <w:t>c</w:t>
      </w:r>
      <w:r w:rsidR="725BFB61" w:rsidRPr="258F4D0E">
        <w:rPr>
          <w:rFonts w:eastAsiaTheme="minorEastAsia"/>
          <w:sz w:val="22"/>
          <w:szCs w:val="22"/>
        </w:rPr>
        <w:t>f</w:t>
      </w:r>
      <w:r w:rsidRPr="258F4D0E">
        <w:rPr>
          <w:rFonts w:eastAsiaTheme="minorEastAsia"/>
          <w:sz w:val="22"/>
          <w:szCs w:val="22"/>
        </w:rPr>
        <w:t>entric</w:t>
      </w:r>
      <w:proofErr w:type="spellEnd"/>
      <w:r w:rsidRPr="258F4D0E">
        <w:rPr>
          <w:rFonts w:eastAsiaTheme="minorEastAsia"/>
          <w:sz w:val="22"/>
          <w:szCs w:val="22"/>
        </w:rPr>
        <w:t xml:space="preserve"> individual </w:t>
      </w:r>
      <w:r w:rsidR="00152252" w:rsidRPr="258F4D0E">
        <w:rPr>
          <w:rFonts w:eastAsiaTheme="minorEastAsia"/>
          <w:sz w:val="22"/>
          <w:szCs w:val="22"/>
        </w:rPr>
        <w:t xml:space="preserve">with 17 years of experience in </w:t>
      </w:r>
      <w:r w:rsidR="00F34F0E" w:rsidRPr="258F4D0E">
        <w:rPr>
          <w:rFonts w:eastAsiaTheme="minorEastAsia"/>
          <w:sz w:val="22"/>
          <w:szCs w:val="22"/>
        </w:rPr>
        <w:t>the IT</w:t>
      </w:r>
      <w:r w:rsidR="00152252" w:rsidRPr="258F4D0E">
        <w:rPr>
          <w:rFonts w:eastAsiaTheme="minorEastAsia"/>
          <w:sz w:val="22"/>
          <w:szCs w:val="22"/>
        </w:rPr>
        <w:t xml:space="preserve"> industry; </w:t>
      </w:r>
      <w:r w:rsidRPr="258F4D0E">
        <w:rPr>
          <w:rFonts w:eastAsiaTheme="minorEastAsia"/>
          <w:sz w:val="22"/>
          <w:szCs w:val="22"/>
        </w:rPr>
        <w:t xml:space="preserve">conversant with implementing strategic initiatives in a matrixed organization. Goal-oriented individual with strong people management, technical and leadership capabilities. </w:t>
      </w:r>
    </w:p>
    <w:p w14:paraId="412BAC88" w14:textId="77777777" w:rsidR="00512BD1" w:rsidRPr="00152252" w:rsidRDefault="00512BD1" w:rsidP="00512BD1">
      <w:pPr>
        <w:rPr>
          <w:rFonts w:eastAsiaTheme="minorHAnsi"/>
          <w:sz w:val="22"/>
          <w:szCs w:val="22"/>
        </w:rPr>
      </w:pPr>
    </w:p>
    <w:p w14:paraId="1967B3AE" w14:textId="5C630BE6" w:rsidR="00512BD1" w:rsidRDefault="00152252" w:rsidP="00512BD1">
      <w:pPr>
        <w:rPr>
          <w:rFonts w:eastAsiaTheme="minorHAnsi"/>
          <w:sz w:val="22"/>
          <w:szCs w:val="22"/>
        </w:rPr>
      </w:pPr>
      <w:r w:rsidRPr="00152252">
        <w:rPr>
          <w:rFonts w:eastAsiaTheme="minorHAnsi"/>
          <w:b/>
          <w:bCs/>
          <w:sz w:val="22"/>
          <w:szCs w:val="22"/>
        </w:rPr>
        <w:t>Core Competencies</w:t>
      </w:r>
      <w:r>
        <w:rPr>
          <w:rFonts w:eastAsiaTheme="minorHAnsi"/>
          <w:sz w:val="22"/>
          <w:szCs w:val="22"/>
        </w:rPr>
        <w:t xml:space="preserve"> </w:t>
      </w:r>
      <w:r w:rsidR="00512BD1" w:rsidRPr="00152252">
        <w:rPr>
          <w:rFonts w:eastAsiaTheme="minorHAnsi"/>
          <w:sz w:val="22"/>
          <w:szCs w:val="22"/>
        </w:rPr>
        <w:t>- IT Program Management; Product Management; People Management; Vendor Management;</w:t>
      </w:r>
      <w:r w:rsidR="003869F5">
        <w:rPr>
          <w:rFonts w:eastAsiaTheme="minorHAnsi" w:cstheme="minorBidi" w:hint="cs"/>
          <w:sz w:val="22"/>
          <w:cs/>
          <w:lang w:bidi="hi-IN"/>
        </w:rPr>
        <w:t xml:space="preserve"> </w:t>
      </w:r>
      <w:r w:rsidR="003869F5" w:rsidRPr="003869F5">
        <w:rPr>
          <w:rFonts w:eastAsiaTheme="minorHAnsi" w:hint="cs"/>
          <w:sz w:val="22"/>
          <w:szCs w:val="22"/>
          <w:cs/>
          <w:lang w:bidi="hi-IN"/>
        </w:rPr>
        <w:t xml:space="preserve">Proposal </w:t>
      </w:r>
      <w:r w:rsidR="00E328FF" w:rsidRPr="00E328FF">
        <w:rPr>
          <w:rFonts w:eastAsiaTheme="minorHAnsi" w:hint="cs"/>
          <w:sz w:val="22"/>
          <w:szCs w:val="22"/>
          <w:cs/>
          <w:lang w:bidi="hi-IN"/>
        </w:rPr>
        <w:t>M</w:t>
      </w:r>
      <w:r w:rsidR="003869F5" w:rsidRPr="003869F5">
        <w:rPr>
          <w:rFonts w:eastAsiaTheme="minorHAnsi" w:hint="cs"/>
          <w:sz w:val="22"/>
          <w:szCs w:val="22"/>
          <w:cs/>
          <w:lang w:bidi="hi-IN"/>
        </w:rPr>
        <w:t>anagement;</w:t>
      </w:r>
      <w:r w:rsidR="00512BD1" w:rsidRPr="00152252">
        <w:rPr>
          <w:rFonts w:eastAsiaTheme="minorHAnsi"/>
          <w:sz w:val="22"/>
          <w:szCs w:val="22"/>
        </w:rPr>
        <w:t xml:space="preserve"> Agile methodology; Stakeholder interaction; Strategy and Execution; Planning &amp; Analysis; Operations Management; Systems Architecture; Microservices architecture; Private and Public Cloud technology; DevOps; CI/CD; AWS; Pivotal Cloud Foundry; </w:t>
      </w:r>
      <w:proofErr w:type="spellStart"/>
      <w:r w:rsidR="00512BD1" w:rsidRPr="00152252">
        <w:rPr>
          <w:rFonts w:eastAsiaTheme="minorHAnsi"/>
          <w:sz w:val="22"/>
          <w:szCs w:val="22"/>
        </w:rPr>
        <w:t>GemFire</w:t>
      </w:r>
      <w:proofErr w:type="spellEnd"/>
      <w:r w:rsidR="00512BD1" w:rsidRPr="00152252">
        <w:rPr>
          <w:rFonts w:eastAsiaTheme="minorHAnsi"/>
          <w:sz w:val="22"/>
          <w:szCs w:val="22"/>
        </w:rPr>
        <w:t xml:space="preserve">; Virtualization; Capacity Management; Infrastructure Risk Management; Staff Development; Building High Performing Team. </w:t>
      </w:r>
    </w:p>
    <w:p w14:paraId="1B4F3F45" w14:textId="77777777" w:rsidR="003869F5" w:rsidRDefault="003869F5" w:rsidP="00512BD1">
      <w:pPr>
        <w:rPr>
          <w:rFonts w:eastAsiaTheme="minorHAnsi"/>
          <w:sz w:val="22"/>
          <w:szCs w:val="22"/>
        </w:rPr>
      </w:pPr>
    </w:p>
    <w:p w14:paraId="52F3F0F1" w14:textId="71B7248F" w:rsidR="003869F5" w:rsidRPr="003869F5" w:rsidRDefault="003869F5" w:rsidP="00512BD1">
      <w:pPr>
        <w:rPr>
          <w:rFonts w:eastAsiaTheme="minorHAnsi"/>
          <w:sz w:val="22"/>
          <w:szCs w:val="22"/>
        </w:rPr>
      </w:pPr>
      <w:r w:rsidRPr="003869F5">
        <w:rPr>
          <w:rFonts w:eastAsiaTheme="minorHAnsi" w:hint="cs"/>
          <w:b/>
          <w:bCs/>
          <w:sz w:val="22"/>
          <w:szCs w:val="22"/>
          <w:cs/>
          <w:lang w:bidi="hi-IN"/>
        </w:rPr>
        <w:t xml:space="preserve">Program Management skills </w:t>
      </w:r>
      <w:r w:rsidRPr="003869F5">
        <w:rPr>
          <w:rFonts w:eastAsiaTheme="minorHAnsi"/>
          <w:sz w:val="22"/>
          <w:szCs w:val="22"/>
          <w:cs/>
          <w:lang w:bidi="hi-IN"/>
        </w:rPr>
        <w:t>–</w:t>
      </w:r>
      <w:r w:rsidRPr="003869F5">
        <w:rPr>
          <w:rFonts w:eastAsiaTheme="minorHAnsi" w:hint="cs"/>
          <w:sz w:val="22"/>
          <w:szCs w:val="22"/>
          <w:cs/>
          <w:lang w:bidi="hi-IN"/>
        </w:rPr>
        <w:t xml:space="preserve"> </w:t>
      </w:r>
      <w:r w:rsidRPr="00B76FEC">
        <w:rPr>
          <w:rFonts w:eastAsiaTheme="minorHAnsi"/>
          <w:sz w:val="22"/>
          <w:szCs w:val="22"/>
          <w:cs/>
          <w:lang w:bidi="hi-IN"/>
        </w:rPr>
        <w:t>Excellent verbal and communication skills</w:t>
      </w:r>
      <w:r w:rsidR="00315D0C" w:rsidRPr="00B76FEC">
        <w:rPr>
          <w:rFonts w:eastAsiaTheme="minorHAnsi"/>
          <w:sz w:val="22"/>
          <w:szCs w:val="22"/>
          <w:cs/>
          <w:lang w:bidi="hi-IN"/>
        </w:rPr>
        <w:t>;</w:t>
      </w:r>
      <w:r w:rsidRPr="00B76FEC">
        <w:rPr>
          <w:rFonts w:eastAsiaTheme="minorHAnsi"/>
          <w:sz w:val="22"/>
          <w:szCs w:val="22"/>
          <w:cs/>
          <w:lang w:bidi="hi-IN"/>
        </w:rPr>
        <w:t xml:space="preserve"> excellent interpersonal and organization skills</w:t>
      </w:r>
      <w:r w:rsidR="00315D0C" w:rsidRPr="00B76FEC">
        <w:rPr>
          <w:rFonts w:eastAsiaTheme="minorHAnsi"/>
          <w:sz w:val="22"/>
          <w:szCs w:val="22"/>
          <w:cs/>
          <w:lang w:bidi="hi-IN"/>
        </w:rPr>
        <w:t xml:space="preserve">; </w:t>
      </w:r>
      <w:r w:rsidRPr="00B76FEC">
        <w:rPr>
          <w:rFonts w:eastAsiaTheme="minorHAnsi"/>
          <w:sz w:val="22"/>
          <w:szCs w:val="22"/>
          <w:cs/>
          <w:lang w:bidi="hi-IN"/>
        </w:rPr>
        <w:t>strong problem solving and presentation skills</w:t>
      </w:r>
      <w:r w:rsidR="00315D0C" w:rsidRPr="00B76FEC">
        <w:rPr>
          <w:rFonts w:eastAsiaTheme="minorHAnsi"/>
          <w:sz w:val="22"/>
          <w:szCs w:val="22"/>
          <w:cs/>
          <w:lang w:bidi="hi-IN"/>
        </w:rPr>
        <w:t>;</w:t>
      </w:r>
      <w:r w:rsidRPr="00B76FEC">
        <w:rPr>
          <w:rFonts w:eastAsiaTheme="minorHAnsi"/>
          <w:sz w:val="22"/>
          <w:szCs w:val="22"/>
          <w:cs/>
          <w:lang w:bidi="hi-IN"/>
        </w:rPr>
        <w:t xml:space="preserve"> stakeholder management in complex enviornment</w:t>
      </w:r>
      <w:r w:rsidR="00315D0C" w:rsidRPr="00B76FEC">
        <w:rPr>
          <w:rFonts w:eastAsiaTheme="minorHAnsi"/>
          <w:sz w:val="22"/>
          <w:szCs w:val="22"/>
          <w:cs/>
          <w:lang w:bidi="hi-IN"/>
        </w:rPr>
        <w:t>;</w:t>
      </w:r>
      <w:r w:rsidRPr="00B76FEC">
        <w:rPr>
          <w:rFonts w:eastAsiaTheme="minorHAnsi"/>
          <w:sz w:val="22"/>
          <w:szCs w:val="22"/>
          <w:cs/>
          <w:lang w:bidi="hi-IN"/>
        </w:rPr>
        <w:t xml:space="preserve"> </w:t>
      </w:r>
      <w:r w:rsidR="00E328FF" w:rsidRPr="00B76FEC">
        <w:rPr>
          <w:rFonts w:eastAsiaTheme="minorHAnsi"/>
          <w:sz w:val="22"/>
          <w:szCs w:val="22"/>
          <w:cs/>
          <w:lang w:bidi="hi-IN"/>
        </w:rPr>
        <w:t xml:space="preserve">business case </w:t>
      </w:r>
      <w:r w:rsidR="00315D0C" w:rsidRPr="00B76FEC">
        <w:rPr>
          <w:rFonts w:eastAsiaTheme="minorHAnsi"/>
          <w:sz w:val="22"/>
          <w:szCs w:val="22"/>
          <w:cs/>
          <w:lang w:bidi="hi-IN"/>
        </w:rPr>
        <w:t>p</w:t>
      </w:r>
      <w:r w:rsidR="00E328FF" w:rsidRPr="00B76FEC">
        <w:rPr>
          <w:rFonts w:eastAsiaTheme="minorHAnsi"/>
          <w:sz w:val="22"/>
          <w:szCs w:val="22"/>
          <w:cs/>
          <w:lang w:bidi="hi-IN"/>
        </w:rPr>
        <w:t xml:space="preserve">reparation, presentation to senior executives and approval; </w:t>
      </w:r>
      <w:r w:rsidR="00B76FEC" w:rsidRPr="00B76FEC">
        <w:rPr>
          <w:rFonts w:eastAsiaTheme="minorHAnsi"/>
          <w:sz w:val="22"/>
          <w:szCs w:val="22"/>
          <w:cs/>
          <w:lang w:bidi="hi-IN"/>
        </w:rPr>
        <w:t xml:space="preserve">excellent analytical skills; </w:t>
      </w:r>
      <w:r w:rsidRPr="00B76FEC">
        <w:rPr>
          <w:rFonts w:eastAsiaTheme="minorHAnsi"/>
          <w:sz w:val="22"/>
          <w:szCs w:val="22"/>
          <w:cs/>
          <w:lang w:bidi="hi-IN"/>
        </w:rPr>
        <w:t xml:space="preserve">lead multiple delivery partners and subcontractors. </w:t>
      </w:r>
    </w:p>
    <w:p w14:paraId="304BA507" w14:textId="77777777" w:rsidR="00665C75" w:rsidRPr="003869F5" w:rsidRDefault="00665C75" w:rsidP="00512BD1">
      <w:pPr>
        <w:rPr>
          <w:rFonts w:eastAsiaTheme="minorHAnsi"/>
          <w:sz w:val="22"/>
          <w:szCs w:val="22"/>
        </w:rPr>
      </w:pPr>
    </w:p>
    <w:p w14:paraId="6E57A958" w14:textId="0E23D5C3" w:rsidR="00FB1C8D" w:rsidRDefault="0012680F" w:rsidP="00C530FE">
      <w:pPr>
        <w:pStyle w:val="Heading2"/>
        <w:rPr>
          <w:rFonts w:ascii="Times New Roman" w:hAnsi="Times New Roman" w:cs="Times New Roman"/>
          <w:color w:val="E36C0A" w:themeColor="accent6" w:themeShade="BF"/>
          <w:sz w:val="28"/>
          <w:szCs w:val="22"/>
          <w:u w:val="single"/>
        </w:rPr>
      </w:pPr>
      <w:r w:rsidRPr="006A646D">
        <w:rPr>
          <w:rFonts w:ascii="Times New Roman" w:hAnsi="Times New Roman" w:cs="Times New Roman"/>
          <w:color w:val="E36C0A" w:themeColor="accent6" w:themeShade="BF"/>
          <w:sz w:val="28"/>
          <w:szCs w:val="22"/>
          <w:u w:val="single"/>
        </w:rPr>
        <w:t>Professional Summary</w:t>
      </w:r>
    </w:p>
    <w:p w14:paraId="775F0FC8" w14:textId="77777777" w:rsidR="003B7177" w:rsidRDefault="003B7177" w:rsidP="003B7177"/>
    <w:p w14:paraId="0A35F0C8" w14:textId="34EBAE57" w:rsidR="003B7177" w:rsidRPr="00A262D4" w:rsidRDefault="003B7177" w:rsidP="002A47DB">
      <w:pPr>
        <w:pStyle w:val="Heading2"/>
        <w:rPr>
          <w:rFonts w:ascii="Times New Roman" w:hAnsi="Times New Roman" w:cs="Times New Roman"/>
          <w:b w:val="0"/>
          <w:bCs w:val="0"/>
          <w:color w:val="auto"/>
          <w:sz w:val="22"/>
          <w:szCs w:val="22"/>
          <w:u w:val="single"/>
          <w:lang w:bidi="hi-IN"/>
        </w:rPr>
      </w:pPr>
      <w:r w:rsidRPr="002A47DB">
        <w:rPr>
          <w:rFonts w:ascii="Times New Roman" w:hAnsi="Times New Roman" w:cs="Times New Roman" w:hint="cs"/>
          <w:sz w:val="24"/>
          <w:szCs w:val="24"/>
          <w:u w:val="single"/>
          <w:cs/>
          <w:lang w:bidi="hi-IN"/>
        </w:rPr>
        <w:t>CGI</w:t>
      </w:r>
      <w:r w:rsidR="002A47DB" w:rsidRPr="002A47DB">
        <w:rPr>
          <w:rFonts w:ascii="Times New Roman" w:hAnsi="Times New Roman" w:cs="Times New Roman" w:hint="cs"/>
          <w:sz w:val="24"/>
          <w:szCs w:val="24"/>
          <w:u w:val="single"/>
          <w:cs/>
          <w:lang w:bidi="hi-IN"/>
        </w:rPr>
        <w:t xml:space="preserve">: </w:t>
      </w:r>
      <w:r w:rsidR="002A47DB" w:rsidRPr="002A47DB">
        <w:rPr>
          <w:rFonts w:ascii="Times New Roman" w:hAnsi="Times New Roman" w:cs="Times New Roman"/>
          <w:b w:val="0"/>
          <w:bCs w:val="0"/>
          <w:color w:val="auto"/>
          <w:sz w:val="22"/>
          <w:szCs w:val="22"/>
          <w:u w:val="single"/>
          <w:cs/>
          <w:lang w:bidi="hi-IN"/>
        </w:rPr>
        <w:t>F</w:t>
      </w:r>
      <w:proofErr w:type="spellStart"/>
      <w:r w:rsidR="00A262D4" w:rsidRPr="002A47DB">
        <w:rPr>
          <w:rFonts w:ascii="Times New Roman" w:hAnsi="Times New Roman" w:cs="Times New Roman"/>
          <w:b w:val="0"/>
          <w:bCs w:val="0"/>
          <w:color w:val="auto"/>
          <w:sz w:val="22"/>
          <w:szCs w:val="22"/>
          <w:u w:val="single"/>
        </w:rPr>
        <w:t>ounded</w:t>
      </w:r>
      <w:proofErr w:type="spellEnd"/>
      <w:r w:rsidR="002A47DB" w:rsidRPr="002A47DB">
        <w:rPr>
          <w:rFonts w:ascii="Times New Roman" w:hAnsi="Times New Roman" w:cs="Times New Roman"/>
          <w:b w:val="0"/>
          <w:bCs w:val="0"/>
          <w:color w:val="auto"/>
          <w:sz w:val="22"/>
          <w:szCs w:val="22"/>
          <w:u w:val="single"/>
        </w:rPr>
        <w:t xml:space="preserve"> in 1976, CGI is among the largest IT and business consulting services firms in the world. </w:t>
      </w:r>
      <w:r w:rsidR="002A47DB" w:rsidRPr="002A47DB">
        <w:rPr>
          <w:rFonts w:ascii="Times New Roman" w:hAnsi="Times New Roman" w:cs="Times New Roman" w:hint="cs"/>
          <w:b w:val="0"/>
          <w:bCs w:val="0"/>
          <w:color w:val="auto"/>
          <w:sz w:val="22"/>
          <w:szCs w:val="22"/>
          <w:u w:val="single"/>
          <w:cs/>
          <w:lang w:bidi="hi-IN"/>
        </w:rPr>
        <w:t>It is a Canadian multinational technology consulting and software development company</w:t>
      </w:r>
      <w:r w:rsidR="00A262D4" w:rsidRPr="00A262D4">
        <w:rPr>
          <w:rFonts w:ascii="Times New Roman" w:hAnsi="Times New Roman" w:cs="Times New Roman" w:hint="cs"/>
          <w:b w:val="0"/>
          <w:bCs w:val="0"/>
          <w:color w:val="auto"/>
          <w:sz w:val="22"/>
          <w:szCs w:val="22"/>
          <w:u w:val="single"/>
          <w:cs/>
          <w:lang w:bidi="hi-IN"/>
        </w:rPr>
        <w:t xml:space="preserve"> headquatered in Montreal,Canada</w:t>
      </w:r>
      <w:r w:rsidR="002A47DB" w:rsidRPr="002A47DB">
        <w:rPr>
          <w:rFonts w:ascii="Times New Roman" w:hAnsi="Times New Roman" w:cs="Times New Roman" w:hint="cs"/>
          <w:b w:val="0"/>
          <w:bCs w:val="0"/>
          <w:color w:val="auto"/>
          <w:sz w:val="22"/>
          <w:szCs w:val="22"/>
          <w:u w:val="single"/>
          <w:cs/>
          <w:lang w:bidi="hi-IN"/>
        </w:rPr>
        <w:t>.</w:t>
      </w:r>
      <w:r w:rsidR="002A47DB" w:rsidRPr="00A262D4">
        <w:rPr>
          <w:rFonts w:ascii="Times New Roman" w:hAnsi="Times New Roman" w:cs="Times New Roman" w:hint="cs"/>
          <w:b w:val="0"/>
          <w:bCs w:val="0"/>
          <w:color w:val="auto"/>
          <w:sz w:val="22"/>
          <w:szCs w:val="22"/>
          <w:u w:val="single"/>
          <w:cs/>
          <w:lang w:bidi="hi-IN"/>
        </w:rPr>
        <w:t xml:space="preserve"> </w:t>
      </w:r>
    </w:p>
    <w:p w14:paraId="54D38E52" w14:textId="77777777" w:rsidR="002A47DB" w:rsidRPr="002A47DB" w:rsidRDefault="002A47DB" w:rsidP="002A47DB"/>
    <w:p w14:paraId="26FBF947" w14:textId="150814CA" w:rsidR="003B7177" w:rsidRPr="002D09B1" w:rsidRDefault="003B7177" w:rsidP="003B7177">
      <w:pPr>
        <w:pStyle w:val="Heading4"/>
        <w:rPr>
          <w:rFonts w:ascii="Times New Roman" w:hAnsi="Times New Roman" w:cstheme="minorBidi"/>
          <w:b/>
          <w:iCs w:val="0"/>
          <w:sz w:val="22"/>
          <w:lang w:bidi="hi-IN"/>
        </w:rPr>
      </w:pPr>
      <w:r w:rsidRPr="006A646D">
        <w:rPr>
          <w:rFonts w:ascii="Times New Roman" w:hAnsi="Times New Roman" w:cs="Times New Roman"/>
          <w:b/>
          <w:i w:val="0"/>
          <w:sz w:val="22"/>
          <w:szCs w:val="22"/>
        </w:rPr>
        <w:t>Role &amp; Scope</w:t>
      </w:r>
      <w:r>
        <w:rPr>
          <w:rFonts w:ascii="Times New Roman" w:hAnsi="Times New Roman" w:cstheme="minorBidi" w:hint="cs"/>
          <w:b/>
          <w:i w:val="0"/>
          <w:sz w:val="22"/>
          <w:cs/>
          <w:lang w:bidi="hi-IN"/>
        </w:rPr>
        <w:t>:</w:t>
      </w:r>
      <w:r w:rsidRPr="003B7177">
        <w:rPr>
          <w:rFonts w:ascii="Times New Roman" w:hAnsi="Times New Roman" w:cs="Times New Roman" w:hint="cs"/>
          <w:bCs/>
          <w:iCs w:val="0"/>
          <w:sz w:val="22"/>
          <w:szCs w:val="22"/>
          <w:cs/>
          <w:lang w:bidi="hi-IN"/>
        </w:rPr>
        <w:t xml:space="preserve"> IT Program Management</w:t>
      </w:r>
      <w:r w:rsidR="006461C7" w:rsidRPr="006461C7">
        <w:rPr>
          <w:rFonts w:ascii="Times New Roman" w:hAnsi="Times New Roman" w:cs="Times New Roman" w:hint="cs"/>
          <w:bCs/>
          <w:iCs w:val="0"/>
          <w:sz w:val="22"/>
          <w:szCs w:val="22"/>
          <w:cs/>
          <w:lang w:bidi="hi-IN"/>
        </w:rPr>
        <w:t xml:space="preserve"> </w:t>
      </w:r>
      <w:r w:rsidR="006461C7" w:rsidRPr="006461C7">
        <w:rPr>
          <w:rFonts w:ascii="Times New Roman" w:hAnsi="Times New Roman" w:cs="Times New Roman"/>
          <w:bCs/>
          <w:iCs w:val="0"/>
          <w:sz w:val="22"/>
          <w:szCs w:val="22"/>
          <w:cs/>
          <w:lang w:bidi="hi-IN"/>
        </w:rPr>
        <w:t>(Client:</w:t>
      </w:r>
      <w:r w:rsidR="006461C7" w:rsidRPr="006461C7">
        <w:rPr>
          <w:rFonts w:ascii="Times New Roman" w:hAnsi="Times New Roman" w:cs="Times New Roman" w:hint="cs"/>
          <w:bCs/>
          <w:iCs w:val="0"/>
          <w:sz w:val="22"/>
          <w:szCs w:val="22"/>
          <w:cs/>
          <w:lang w:bidi="hi-IN"/>
        </w:rPr>
        <w:t xml:space="preserve"> CIBC Bank)</w:t>
      </w:r>
      <w:r>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Pr>
          <w:rFonts w:ascii="Times New Roman" w:hAnsi="Times New Roman" w:cs="Times New Roman"/>
          <w:b/>
          <w:i w:val="0"/>
          <w:sz w:val="22"/>
          <w:szCs w:val="22"/>
        </w:rPr>
        <w:tab/>
      </w:r>
      <w:r w:rsidRPr="002A47DB">
        <w:rPr>
          <w:rFonts w:ascii="Times New Roman" w:hAnsi="Times New Roman" w:cs="Times New Roman"/>
          <w:bCs/>
          <w:iCs w:val="0"/>
          <w:sz w:val="22"/>
          <w:szCs w:val="22"/>
          <w:cs/>
          <w:lang w:bidi="hi-IN"/>
        </w:rPr>
        <w:t xml:space="preserve">Feb’ 22 </w:t>
      </w:r>
      <w:r w:rsidRPr="002A47DB">
        <w:rPr>
          <w:rFonts w:ascii="Times New Roman" w:hAnsi="Times New Roman" w:cs="Times New Roman"/>
          <w:bCs/>
          <w:iCs w:val="0"/>
          <w:sz w:val="22"/>
          <w:szCs w:val="22"/>
        </w:rPr>
        <w:t xml:space="preserve">– </w:t>
      </w:r>
      <w:r w:rsidR="002D09B1" w:rsidRPr="002D09B1">
        <w:rPr>
          <w:rFonts w:ascii="Times New Roman" w:hAnsi="Times New Roman" w:cs="Times New Roman" w:hint="cs"/>
          <w:bCs/>
          <w:iCs w:val="0"/>
          <w:sz w:val="22"/>
          <w:szCs w:val="22"/>
          <w:cs/>
          <w:lang w:bidi="hi-IN"/>
        </w:rPr>
        <w:t>Present</w:t>
      </w:r>
    </w:p>
    <w:p w14:paraId="6D202699" w14:textId="725D843A" w:rsidR="006461C7" w:rsidRPr="003869F5" w:rsidRDefault="006461C7" w:rsidP="006461C7">
      <w:pPr>
        <w:pStyle w:val="NoSpacing"/>
        <w:numPr>
          <w:ilvl w:val="0"/>
          <w:numId w:val="30"/>
        </w:numPr>
        <w:rPr>
          <w:rFonts w:ascii="Times New Roman" w:hAnsi="Times New Roman" w:cs="Times New Roman"/>
        </w:rPr>
      </w:pPr>
      <w:r w:rsidRPr="003869F5">
        <w:rPr>
          <w:rFonts w:ascii="Times New Roman" w:hAnsi="Times New Roman" w:cs="Times New Roman" w:hint="cs"/>
          <w:cs/>
          <w:lang w:bidi="hi-IN"/>
        </w:rPr>
        <w:t>Report to Senior Director Personal Banking Product &amp; Technology and lead infrastcuture initiatives for the business</w:t>
      </w:r>
    </w:p>
    <w:p w14:paraId="1721674F" w14:textId="299FE9DC" w:rsidR="006461C7" w:rsidRPr="003869F5" w:rsidRDefault="006461C7" w:rsidP="006461C7">
      <w:pPr>
        <w:pStyle w:val="NoSpacing"/>
        <w:numPr>
          <w:ilvl w:val="0"/>
          <w:numId w:val="30"/>
        </w:numPr>
        <w:rPr>
          <w:rFonts w:ascii="Times New Roman" w:hAnsi="Times New Roman" w:cs="Times New Roman"/>
        </w:rPr>
      </w:pPr>
      <w:r w:rsidRPr="003869F5">
        <w:rPr>
          <w:rFonts w:ascii="Times New Roman" w:hAnsi="Times New Roman" w:cs="Times New Roman"/>
        </w:rPr>
        <w:t>Collaborate with key leaders to create/manage program roadmaps</w:t>
      </w:r>
      <w:r w:rsidRPr="003869F5">
        <w:rPr>
          <w:rFonts w:ascii="Times New Roman" w:hAnsi="Times New Roman" w:cs="Times New Roman" w:hint="cs"/>
          <w:cs/>
          <w:lang w:bidi="hi-IN"/>
        </w:rPr>
        <w:t xml:space="preserve"> for</w:t>
      </w:r>
      <w:r w:rsidRPr="003869F5">
        <w:rPr>
          <w:rFonts w:ascii="Times New Roman" w:hAnsi="Times New Roman" w:cs="Times New Roman"/>
        </w:rPr>
        <w:t xml:space="preserve"> IT/Infrastructure portfolio</w:t>
      </w:r>
    </w:p>
    <w:p w14:paraId="4E900584" w14:textId="46596B86" w:rsidR="006461C7" w:rsidRPr="003869F5" w:rsidRDefault="006461C7" w:rsidP="006461C7">
      <w:pPr>
        <w:pStyle w:val="NoSpacing"/>
        <w:numPr>
          <w:ilvl w:val="0"/>
          <w:numId w:val="30"/>
        </w:numPr>
        <w:rPr>
          <w:rFonts w:ascii="Times New Roman" w:hAnsi="Times New Roman" w:cs="Times New Roman"/>
        </w:rPr>
      </w:pPr>
      <w:r w:rsidRPr="003869F5">
        <w:rPr>
          <w:rFonts w:ascii="Times New Roman" w:hAnsi="Times New Roman" w:cs="Times New Roman"/>
        </w:rPr>
        <w:t>Collaborate with program sponsors to align business objectives with roadmap planning/execution</w:t>
      </w:r>
    </w:p>
    <w:p w14:paraId="6CC85BBF" w14:textId="76DB6CDE" w:rsidR="003869F5" w:rsidRPr="003869F5" w:rsidRDefault="006461C7" w:rsidP="003869F5">
      <w:pPr>
        <w:pStyle w:val="ListParagraph"/>
        <w:numPr>
          <w:ilvl w:val="0"/>
          <w:numId w:val="40"/>
        </w:numPr>
        <w:spacing w:line="259" w:lineRule="auto"/>
        <w:rPr>
          <w:rFonts w:cstheme="minorHAnsi"/>
          <w:sz w:val="22"/>
          <w:szCs w:val="22"/>
        </w:rPr>
      </w:pPr>
      <w:r w:rsidRPr="003869F5">
        <w:rPr>
          <w:sz w:val="22"/>
          <w:szCs w:val="22"/>
        </w:rPr>
        <w:t>Provide direction, guidance, and oversight to project managers and cross-functional teams</w:t>
      </w:r>
      <w:r w:rsidR="003869F5" w:rsidRPr="003869F5">
        <w:rPr>
          <w:rFonts w:hint="cs"/>
          <w:sz w:val="22"/>
          <w:szCs w:val="22"/>
          <w:cs/>
          <w:lang w:bidi="hi-IN"/>
        </w:rPr>
        <w:t xml:space="preserve"> </w:t>
      </w:r>
      <w:r w:rsidR="003869F5" w:rsidRPr="003869F5">
        <w:rPr>
          <w:rFonts w:cstheme="minorHAnsi"/>
          <w:sz w:val="22"/>
          <w:szCs w:val="22"/>
        </w:rPr>
        <w:t>for installing, maintaining, and decommissioning network and server hardware</w:t>
      </w:r>
    </w:p>
    <w:p w14:paraId="2456E65E" w14:textId="34D076A5" w:rsidR="003869F5" w:rsidRDefault="003869F5" w:rsidP="006461C7">
      <w:pPr>
        <w:pStyle w:val="NoSpacing"/>
        <w:numPr>
          <w:ilvl w:val="0"/>
          <w:numId w:val="30"/>
        </w:numPr>
        <w:rPr>
          <w:rFonts w:ascii="Times New Roman" w:hAnsi="Times New Roman" w:cs="Times New Roman"/>
        </w:rPr>
      </w:pPr>
      <w:r w:rsidRPr="003869F5">
        <w:rPr>
          <w:rFonts w:ascii="Times New Roman" w:hAnsi="Times New Roman" w:cs="Times New Roman"/>
        </w:rPr>
        <w:t>Act as the primary delivery executive with accountability for contract management, engagement financials, client relationships, and service delivery quality</w:t>
      </w:r>
    </w:p>
    <w:p w14:paraId="3503DABA" w14:textId="5AEC7995" w:rsidR="003869F5" w:rsidRPr="003869F5" w:rsidRDefault="003869F5" w:rsidP="003869F5">
      <w:pPr>
        <w:pStyle w:val="NoSpacing"/>
        <w:numPr>
          <w:ilvl w:val="0"/>
          <w:numId w:val="30"/>
        </w:numPr>
        <w:rPr>
          <w:rFonts w:ascii="Times New Roman" w:hAnsi="Times New Roman" w:cs="Times New Roman"/>
        </w:rPr>
      </w:pPr>
      <w:r w:rsidRPr="003869F5">
        <w:rPr>
          <w:rFonts w:ascii="Times New Roman" w:hAnsi="Times New Roman" w:cs="Times New Roman"/>
        </w:rPr>
        <w:t>Communicating and reinforcing project methodologies and standards developing all project artifacts as required, including issue management, risk management, and change management</w:t>
      </w:r>
    </w:p>
    <w:p w14:paraId="25FD7DFE" w14:textId="3D012990" w:rsidR="006461C7" w:rsidRPr="003869F5" w:rsidRDefault="006461C7" w:rsidP="006461C7">
      <w:pPr>
        <w:pStyle w:val="NoSpacing"/>
        <w:numPr>
          <w:ilvl w:val="0"/>
          <w:numId w:val="30"/>
        </w:numPr>
        <w:rPr>
          <w:rFonts w:ascii="Times New Roman" w:hAnsi="Times New Roman" w:cs="Times New Roman"/>
        </w:rPr>
      </w:pPr>
      <w:r w:rsidRPr="003869F5">
        <w:rPr>
          <w:rFonts w:ascii="Times New Roman" w:hAnsi="Times New Roman" w:cs="Times New Roman"/>
        </w:rPr>
        <w:t xml:space="preserve">Collaborate with </w:t>
      </w:r>
      <w:r w:rsidRPr="003869F5">
        <w:rPr>
          <w:rFonts w:ascii="Times New Roman" w:hAnsi="Times New Roman" w:cs="Times New Roman" w:hint="cs"/>
          <w:cs/>
          <w:lang w:bidi="hi-IN"/>
        </w:rPr>
        <w:t xml:space="preserve">partner </w:t>
      </w:r>
      <w:r w:rsidRPr="003869F5">
        <w:rPr>
          <w:rFonts w:ascii="Times New Roman" w:hAnsi="Times New Roman" w:cs="Times New Roman" w:hint="cs"/>
          <w:lang w:bidi="hi-IN"/>
        </w:rPr>
        <w:t>LOBs</w:t>
      </w:r>
      <w:r w:rsidRPr="003869F5">
        <w:rPr>
          <w:rFonts w:ascii="Times New Roman" w:hAnsi="Times New Roman" w:cs="Mangal" w:hint="cs"/>
          <w:cs/>
          <w:lang w:bidi="hi-IN"/>
        </w:rPr>
        <w:t xml:space="preserve"> </w:t>
      </w:r>
      <w:r w:rsidRPr="003869F5">
        <w:rPr>
          <w:rFonts w:ascii="Times New Roman" w:hAnsi="Times New Roman" w:cs="Times New Roman"/>
        </w:rPr>
        <w:t>to deconstruct issues, develop solutions, and assign accountability</w:t>
      </w:r>
    </w:p>
    <w:p w14:paraId="1FB6CDF9" w14:textId="63558F9E" w:rsidR="003869F5" w:rsidRDefault="003869F5" w:rsidP="003869F5">
      <w:pPr>
        <w:pStyle w:val="ListParagraph"/>
        <w:numPr>
          <w:ilvl w:val="0"/>
          <w:numId w:val="30"/>
        </w:numPr>
        <w:spacing w:line="259" w:lineRule="auto"/>
        <w:rPr>
          <w:rFonts w:cstheme="minorHAnsi"/>
          <w:sz w:val="22"/>
          <w:szCs w:val="22"/>
        </w:rPr>
      </w:pPr>
      <w:bookmarkStart w:id="0" w:name="_Hlk144304525"/>
      <w:r w:rsidRPr="003869F5">
        <w:rPr>
          <w:rFonts w:cstheme="minorHAnsi"/>
          <w:sz w:val="22"/>
          <w:szCs w:val="22"/>
        </w:rPr>
        <w:t xml:space="preserve">Manage Infrastructure team in building and configuring </w:t>
      </w:r>
      <w:r w:rsidRPr="00315D0C">
        <w:rPr>
          <w:rFonts w:eastAsiaTheme="minorHAnsi"/>
          <w:sz w:val="22"/>
          <w:szCs w:val="22"/>
        </w:rPr>
        <w:t xml:space="preserve">new </w:t>
      </w:r>
      <w:r w:rsidR="00315D0C" w:rsidRPr="00315D0C">
        <w:rPr>
          <w:rFonts w:eastAsiaTheme="minorHAnsi" w:hint="cs"/>
          <w:sz w:val="22"/>
          <w:szCs w:val="22"/>
          <w:cs/>
          <w:lang w:bidi="hi-IN"/>
        </w:rPr>
        <w:t>datacenter</w:t>
      </w:r>
      <w:r w:rsidRPr="00315D0C">
        <w:rPr>
          <w:rFonts w:eastAsiaTheme="minorHAnsi"/>
          <w:sz w:val="22"/>
          <w:szCs w:val="22"/>
        </w:rPr>
        <w:t xml:space="preserve"> requirements</w:t>
      </w:r>
      <w:r w:rsidRPr="003869F5">
        <w:rPr>
          <w:rFonts w:cstheme="minorHAnsi"/>
          <w:sz w:val="22"/>
          <w:szCs w:val="22"/>
        </w:rPr>
        <w:t xml:space="preserve"> as well as </w:t>
      </w:r>
      <w:r w:rsidRPr="003869F5">
        <w:rPr>
          <w:sz w:val="22"/>
          <w:szCs w:val="22"/>
          <w:cs/>
          <w:lang w:bidi="hi-IN"/>
        </w:rPr>
        <w:t>decommission</w:t>
      </w:r>
      <w:r w:rsidRPr="003869F5">
        <w:rPr>
          <w:rFonts w:cstheme="minorHAnsi"/>
          <w:sz w:val="22"/>
          <w:szCs w:val="22"/>
        </w:rPr>
        <w:t xml:space="preserve"> of old infrastructure</w:t>
      </w:r>
      <w:bookmarkEnd w:id="0"/>
    </w:p>
    <w:p w14:paraId="6D598480" w14:textId="19064717" w:rsidR="003869F5" w:rsidRPr="003869F5" w:rsidRDefault="003869F5" w:rsidP="003869F5">
      <w:pPr>
        <w:pStyle w:val="NoSpacing"/>
        <w:numPr>
          <w:ilvl w:val="0"/>
          <w:numId w:val="30"/>
        </w:numPr>
        <w:rPr>
          <w:rFonts w:ascii="Times New Roman" w:hAnsi="Times New Roman" w:cs="Times New Roman"/>
        </w:rPr>
      </w:pPr>
      <w:r w:rsidRPr="003869F5">
        <w:rPr>
          <w:rFonts w:ascii="Times New Roman" w:hAnsi="Times New Roman" w:cs="Times New Roman"/>
        </w:rPr>
        <w:t>Monitor testing and implementation activities ensuring that all phases/aspects of testing are covered based on the project to ensure the project is delivered on time and budget</w:t>
      </w:r>
    </w:p>
    <w:p w14:paraId="01A8E2C5" w14:textId="471050A5" w:rsidR="003869F5" w:rsidRPr="003869F5" w:rsidRDefault="003869F5" w:rsidP="003869F5">
      <w:pPr>
        <w:pStyle w:val="ListParagraph"/>
        <w:numPr>
          <w:ilvl w:val="0"/>
          <w:numId w:val="30"/>
        </w:numPr>
        <w:spacing w:line="259" w:lineRule="auto"/>
        <w:rPr>
          <w:rFonts w:cstheme="minorHAnsi"/>
          <w:sz w:val="22"/>
          <w:szCs w:val="22"/>
        </w:rPr>
      </w:pPr>
      <w:r w:rsidRPr="003869F5">
        <w:rPr>
          <w:rFonts w:cstheme="minorHAnsi"/>
          <w:sz w:val="22"/>
          <w:szCs w:val="22"/>
        </w:rPr>
        <w:t>Played key role in planning and implementing disaster recovery activities across LOBs</w:t>
      </w:r>
    </w:p>
    <w:p w14:paraId="172A20FA" w14:textId="1BF6F6FA" w:rsidR="003869F5" w:rsidRPr="003869F5" w:rsidRDefault="003869F5" w:rsidP="003869F5">
      <w:pPr>
        <w:pStyle w:val="ListParagraph"/>
        <w:numPr>
          <w:ilvl w:val="0"/>
          <w:numId w:val="30"/>
        </w:numPr>
        <w:spacing w:line="259" w:lineRule="auto"/>
        <w:rPr>
          <w:rFonts w:cstheme="minorHAnsi"/>
          <w:sz w:val="22"/>
          <w:szCs w:val="22"/>
        </w:rPr>
      </w:pPr>
      <w:r w:rsidRPr="003869F5">
        <w:rPr>
          <w:rFonts w:cstheme="minorHAnsi"/>
          <w:sz w:val="22"/>
          <w:szCs w:val="22"/>
        </w:rPr>
        <w:t xml:space="preserve">Led public cloud migration assessment for non-critical applications </w:t>
      </w:r>
    </w:p>
    <w:p w14:paraId="5F5D3E41" w14:textId="6C6DA3B8" w:rsidR="003869F5" w:rsidRPr="003869F5" w:rsidRDefault="003869F5" w:rsidP="003869F5">
      <w:pPr>
        <w:pStyle w:val="ListParagraph"/>
        <w:numPr>
          <w:ilvl w:val="0"/>
          <w:numId w:val="30"/>
        </w:numPr>
        <w:spacing w:line="259" w:lineRule="auto"/>
        <w:rPr>
          <w:rFonts w:cstheme="minorHAnsi"/>
          <w:sz w:val="22"/>
          <w:szCs w:val="22"/>
        </w:rPr>
      </w:pPr>
      <w:r w:rsidRPr="003869F5">
        <w:rPr>
          <w:rFonts w:cstheme="minorHAnsi"/>
          <w:sz w:val="22"/>
          <w:szCs w:val="22"/>
        </w:rPr>
        <w:t>Responsible for managing partnership with service providers, OEM, and vendors</w:t>
      </w:r>
    </w:p>
    <w:p w14:paraId="5DF9FB25" w14:textId="46592381" w:rsidR="006461C7" w:rsidRPr="003869F5" w:rsidRDefault="006461C7" w:rsidP="006461C7">
      <w:pPr>
        <w:pStyle w:val="NoSpacing"/>
        <w:numPr>
          <w:ilvl w:val="0"/>
          <w:numId w:val="30"/>
        </w:numPr>
        <w:rPr>
          <w:rFonts w:ascii="Times New Roman" w:hAnsi="Times New Roman" w:cs="Times New Roman"/>
        </w:rPr>
      </w:pPr>
      <w:r w:rsidRPr="003869F5">
        <w:rPr>
          <w:rFonts w:ascii="Times New Roman" w:hAnsi="Times New Roman" w:cs="Times New Roman"/>
        </w:rPr>
        <w:t xml:space="preserve">Partner with </w:t>
      </w:r>
      <w:r w:rsidR="003869F5" w:rsidRPr="003869F5">
        <w:rPr>
          <w:rFonts w:ascii="Times New Roman" w:hAnsi="Times New Roman" w:cs="Times New Roman" w:hint="cs"/>
          <w:cs/>
          <w:lang w:bidi="hi-IN"/>
        </w:rPr>
        <w:t>centralized PMO</w:t>
      </w:r>
      <w:r w:rsidRPr="003869F5">
        <w:rPr>
          <w:rFonts w:ascii="Times New Roman" w:hAnsi="Times New Roman" w:cs="Times New Roman"/>
        </w:rPr>
        <w:t xml:space="preserve"> to assess project management effectiveness and to foster integration/adoption of new tools and processes</w:t>
      </w:r>
    </w:p>
    <w:p w14:paraId="47C4B875" w14:textId="452EADF3" w:rsidR="006461C7" w:rsidRPr="003869F5" w:rsidRDefault="006461C7" w:rsidP="006461C7">
      <w:pPr>
        <w:pStyle w:val="NoSpacing"/>
        <w:numPr>
          <w:ilvl w:val="0"/>
          <w:numId w:val="30"/>
        </w:numPr>
        <w:rPr>
          <w:rFonts w:ascii="Times New Roman" w:hAnsi="Times New Roman" w:cs="Times New Roman"/>
        </w:rPr>
      </w:pPr>
      <w:r w:rsidRPr="003869F5">
        <w:rPr>
          <w:rFonts w:ascii="Times New Roman" w:hAnsi="Times New Roman" w:cs="Times New Roman"/>
        </w:rPr>
        <w:t>Track IT/Infrastructure and crucial initiatives by monitoring milestones/accomplishments</w:t>
      </w:r>
    </w:p>
    <w:p w14:paraId="09F22B47" w14:textId="23F44CDE" w:rsidR="003B7177" w:rsidRPr="00B84EA3" w:rsidRDefault="006461C7" w:rsidP="00B70E97">
      <w:pPr>
        <w:pStyle w:val="NoSpacing"/>
        <w:numPr>
          <w:ilvl w:val="0"/>
          <w:numId w:val="30"/>
        </w:numPr>
        <w:rPr>
          <w:szCs w:val="18"/>
          <w:lang w:bidi="hi-IN"/>
        </w:rPr>
      </w:pPr>
      <w:r w:rsidRPr="00B84EA3">
        <w:rPr>
          <w:rFonts w:ascii="Times New Roman" w:hAnsi="Times New Roman" w:cs="Times New Roman" w:hint="cs"/>
          <w:cs/>
          <w:lang w:bidi="hi-IN"/>
        </w:rPr>
        <w:t xml:space="preserve">Lead </w:t>
      </w:r>
      <w:r w:rsidRPr="00B84EA3">
        <w:rPr>
          <w:rFonts w:ascii="Times New Roman" w:hAnsi="Times New Roman" w:cs="Times New Roman"/>
        </w:rPr>
        <w:t>the development/implementation of processes to manage risks, interdependencies, benefits, estimates/costs, resources, and KPIs/metrics</w:t>
      </w:r>
    </w:p>
    <w:p w14:paraId="19FEB019" w14:textId="77777777" w:rsidR="00B84EA3" w:rsidRPr="00B84EA3" w:rsidRDefault="00B84EA3" w:rsidP="00B84EA3">
      <w:pPr>
        <w:pStyle w:val="NoSpacing"/>
        <w:ind w:left="360"/>
        <w:rPr>
          <w:szCs w:val="18"/>
          <w:lang w:bidi="hi-IN"/>
        </w:rPr>
      </w:pPr>
    </w:p>
    <w:p w14:paraId="0FCC61ED" w14:textId="23F7CFA2" w:rsidR="00D455EC" w:rsidRDefault="00D455EC" w:rsidP="00D455EC"/>
    <w:p w14:paraId="1AB796C5" w14:textId="0A02FE97" w:rsidR="00D455EC" w:rsidRPr="006A646D" w:rsidRDefault="00D455EC" w:rsidP="00D455EC">
      <w:pPr>
        <w:pStyle w:val="Heading2"/>
        <w:rPr>
          <w:rFonts w:ascii="Times New Roman" w:hAnsi="Times New Roman" w:cs="Times New Roman"/>
          <w:sz w:val="22"/>
          <w:szCs w:val="22"/>
          <w:u w:val="single"/>
          <w:lang w:val="en"/>
        </w:rPr>
      </w:pPr>
      <w:r>
        <w:rPr>
          <w:rFonts w:ascii="Times New Roman" w:hAnsi="Times New Roman" w:cs="Times New Roman"/>
          <w:sz w:val="24"/>
          <w:szCs w:val="24"/>
          <w:u w:val="single"/>
        </w:rPr>
        <w:t>Citibank</w:t>
      </w:r>
      <w:r w:rsidRPr="006A646D">
        <w:rPr>
          <w:rFonts w:ascii="Times New Roman" w:hAnsi="Times New Roman" w:cs="Times New Roman"/>
          <w:sz w:val="22"/>
          <w:szCs w:val="22"/>
          <w:u w:val="single"/>
        </w:rPr>
        <w:t xml:space="preserve">: </w:t>
      </w:r>
      <w:r w:rsidRPr="00D455EC">
        <w:rPr>
          <w:rFonts w:ascii="Times New Roman" w:hAnsi="Times New Roman" w:cs="Times New Roman"/>
          <w:b w:val="0"/>
          <w:color w:val="auto"/>
          <w:sz w:val="22"/>
          <w:szCs w:val="22"/>
          <w:u w:val="single"/>
          <w:lang w:val="en"/>
        </w:rPr>
        <w:t>Citibank, N.A. operates as a bank. The Bank provides product and service including saving accounts, deposits, loans, mortgages, investment fund, credit and debit cards, insurance, electronic banking, capital markets and advisory, and private banking. Citibank serves customers worldwide</w:t>
      </w:r>
    </w:p>
    <w:p w14:paraId="74E545E7" w14:textId="77777777" w:rsidR="00D455EC" w:rsidRDefault="00D455EC" w:rsidP="00D455EC"/>
    <w:p w14:paraId="7CB02341" w14:textId="34A90B42" w:rsidR="00D455EC" w:rsidRPr="006A646D" w:rsidRDefault="00D455EC" w:rsidP="00D455EC">
      <w:pPr>
        <w:pStyle w:val="Heading4"/>
        <w:rPr>
          <w:rFonts w:ascii="Times New Roman" w:hAnsi="Times New Roman" w:cs="Times New Roman"/>
          <w:b/>
          <w:i w:val="0"/>
          <w:sz w:val="22"/>
          <w:szCs w:val="22"/>
        </w:rPr>
      </w:pPr>
      <w:r w:rsidRPr="006A646D">
        <w:rPr>
          <w:rFonts w:ascii="Times New Roman" w:hAnsi="Times New Roman" w:cs="Times New Roman"/>
          <w:b/>
          <w:i w:val="0"/>
          <w:sz w:val="22"/>
          <w:szCs w:val="22"/>
        </w:rPr>
        <w:t xml:space="preserve">Role &amp; Scope: </w:t>
      </w:r>
      <w:r w:rsidR="003C37A0">
        <w:rPr>
          <w:rFonts w:ascii="Times New Roman" w:hAnsi="Times New Roman" w:cs="Times New Roman"/>
          <w:b/>
          <w:i w:val="0"/>
          <w:sz w:val="22"/>
          <w:szCs w:val="22"/>
        </w:rPr>
        <w:t>Cloud Operations Manager</w:t>
      </w:r>
      <w:r w:rsidR="003C37A0">
        <w:rPr>
          <w:rFonts w:ascii="Times New Roman" w:hAnsi="Times New Roman" w:cs="Times New Roman"/>
          <w:b/>
          <w:i w:val="0"/>
          <w:sz w:val="22"/>
          <w:szCs w:val="22"/>
        </w:rPr>
        <w:tab/>
      </w:r>
      <w:r w:rsidR="003C37A0">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Pr>
          <w:rFonts w:ascii="Times New Roman" w:hAnsi="Times New Roman" w:cs="Times New Roman"/>
          <w:b/>
          <w:i w:val="0"/>
          <w:sz w:val="22"/>
          <w:szCs w:val="22"/>
        </w:rPr>
        <w:tab/>
      </w:r>
      <w:r w:rsidR="00E002C8">
        <w:rPr>
          <w:rFonts w:ascii="Times New Roman" w:hAnsi="Times New Roman" w:cs="Times New Roman"/>
          <w:b/>
          <w:i w:val="0"/>
          <w:sz w:val="22"/>
          <w:szCs w:val="22"/>
        </w:rPr>
        <w:t>Dec</w:t>
      </w:r>
      <w:r w:rsidRPr="006A646D">
        <w:rPr>
          <w:rFonts w:ascii="Times New Roman" w:hAnsi="Times New Roman" w:cs="Times New Roman"/>
          <w:b/>
          <w:i w:val="0"/>
          <w:sz w:val="22"/>
          <w:szCs w:val="22"/>
        </w:rPr>
        <w:t>’1</w:t>
      </w:r>
      <w:r w:rsidR="00E002C8">
        <w:rPr>
          <w:rFonts w:ascii="Times New Roman" w:hAnsi="Times New Roman" w:cs="Times New Roman"/>
          <w:b/>
          <w:i w:val="0"/>
          <w:sz w:val="22"/>
          <w:szCs w:val="22"/>
        </w:rPr>
        <w:t>8</w:t>
      </w:r>
      <w:r w:rsidRPr="006A646D">
        <w:rPr>
          <w:rFonts w:ascii="Times New Roman" w:hAnsi="Times New Roman" w:cs="Times New Roman"/>
          <w:b/>
          <w:i w:val="0"/>
          <w:sz w:val="22"/>
          <w:szCs w:val="22"/>
        </w:rPr>
        <w:t xml:space="preserve"> – </w:t>
      </w:r>
      <w:r w:rsidR="007218F6">
        <w:rPr>
          <w:rFonts w:ascii="Times New Roman" w:hAnsi="Times New Roman" w:cs="Times New Roman"/>
          <w:b/>
          <w:i w:val="0"/>
          <w:sz w:val="22"/>
          <w:szCs w:val="22"/>
        </w:rPr>
        <w:t>Dec’ 20</w:t>
      </w:r>
    </w:p>
    <w:p w14:paraId="43B94728" w14:textId="6E9221E1" w:rsidR="00152252" w:rsidRDefault="00152252" w:rsidP="00152252">
      <w:pPr>
        <w:pStyle w:val="NoSpacing"/>
        <w:numPr>
          <w:ilvl w:val="0"/>
          <w:numId w:val="30"/>
        </w:numPr>
        <w:rPr>
          <w:rFonts w:ascii="Times New Roman" w:hAnsi="Times New Roman" w:cs="Times New Roman"/>
        </w:rPr>
      </w:pPr>
      <w:r w:rsidRPr="00152252">
        <w:rPr>
          <w:rFonts w:ascii="Times New Roman" w:hAnsi="Times New Roman" w:cs="Times New Roman"/>
        </w:rPr>
        <w:t xml:space="preserve">Primary responsibility is to lead Infrastructure team accountable for build, deploy and operations of </w:t>
      </w:r>
      <w:proofErr w:type="spellStart"/>
      <w:r w:rsidRPr="00152252">
        <w:rPr>
          <w:rFonts w:ascii="Times New Roman" w:hAnsi="Times New Roman" w:cs="Times New Roman"/>
        </w:rPr>
        <w:t>GemFire</w:t>
      </w:r>
      <w:proofErr w:type="spellEnd"/>
      <w:r w:rsidRPr="00152252">
        <w:rPr>
          <w:rFonts w:ascii="Times New Roman" w:hAnsi="Times New Roman" w:cs="Times New Roman"/>
        </w:rPr>
        <w:t xml:space="preserve"> and Pivotal Cloud Foundation (PCF) across Digital estate.  </w:t>
      </w:r>
    </w:p>
    <w:p w14:paraId="772AB7A3" w14:textId="7616FCF0" w:rsidR="002351BF" w:rsidRPr="00152252" w:rsidRDefault="002351BF" w:rsidP="00152252">
      <w:pPr>
        <w:pStyle w:val="NoSpacing"/>
        <w:numPr>
          <w:ilvl w:val="0"/>
          <w:numId w:val="30"/>
        </w:numPr>
        <w:rPr>
          <w:rFonts w:ascii="Times New Roman" w:hAnsi="Times New Roman" w:cs="Times New Roman"/>
        </w:rPr>
      </w:pPr>
      <w:r>
        <w:rPr>
          <w:rFonts w:ascii="Times New Roman" w:hAnsi="Times New Roman" w:cs="Times New Roman"/>
        </w:rPr>
        <w:t xml:space="preserve">Leading Digital transformation and public cloud(AWS) migration program for Consumer Retail Banking. </w:t>
      </w:r>
    </w:p>
    <w:p w14:paraId="23208745" w14:textId="3DC3FAEE" w:rsidR="008D0AC1" w:rsidRDefault="008D0AC1" w:rsidP="008D0AC1">
      <w:pPr>
        <w:pStyle w:val="NoSpacing"/>
        <w:numPr>
          <w:ilvl w:val="0"/>
          <w:numId w:val="30"/>
        </w:numPr>
        <w:rPr>
          <w:rFonts w:ascii="Times New Roman" w:hAnsi="Times New Roman" w:cs="Times New Roman"/>
        </w:rPr>
      </w:pPr>
      <w:r w:rsidRPr="00107ABA">
        <w:rPr>
          <w:rFonts w:ascii="Times New Roman" w:hAnsi="Times New Roman" w:cs="Times New Roman"/>
        </w:rPr>
        <w:t xml:space="preserve">Partnering with portfolio and program leadership to plan </w:t>
      </w:r>
      <w:r w:rsidR="000866E8">
        <w:rPr>
          <w:rFonts w:ascii="Times New Roman" w:hAnsi="Times New Roman" w:cs="Times New Roman"/>
        </w:rPr>
        <w:t>I</w:t>
      </w:r>
      <w:r w:rsidRPr="00107ABA">
        <w:rPr>
          <w:rFonts w:ascii="Times New Roman" w:hAnsi="Times New Roman" w:cs="Times New Roman"/>
        </w:rPr>
        <w:t xml:space="preserve">nfrastructure capacity. Actively participating in forecasting and planning capacity in PCF and </w:t>
      </w:r>
      <w:proofErr w:type="spellStart"/>
      <w:r w:rsidRPr="00107ABA">
        <w:rPr>
          <w:rFonts w:ascii="Times New Roman" w:hAnsi="Times New Roman" w:cs="Times New Roman"/>
        </w:rPr>
        <w:t>Gem</w:t>
      </w:r>
      <w:r w:rsidR="00046D2B">
        <w:rPr>
          <w:rFonts w:ascii="Times New Roman" w:hAnsi="Times New Roman" w:cs="Times New Roman"/>
        </w:rPr>
        <w:t>Fi</w:t>
      </w:r>
      <w:r w:rsidRPr="00107ABA">
        <w:rPr>
          <w:rFonts w:ascii="Times New Roman" w:hAnsi="Times New Roman" w:cs="Times New Roman"/>
        </w:rPr>
        <w:t>re</w:t>
      </w:r>
      <w:proofErr w:type="spellEnd"/>
      <w:r w:rsidRPr="00107ABA">
        <w:rPr>
          <w:rFonts w:ascii="Times New Roman" w:hAnsi="Times New Roman" w:cs="Times New Roman"/>
        </w:rPr>
        <w:t xml:space="preserve"> estate</w:t>
      </w:r>
    </w:p>
    <w:p w14:paraId="227E4166" w14:textId="176D3A0D" w:rsidR="00152252" w:rsidRPr="00152252" w:rsidRDefault="00152252" w:rsidP="00152252">
      <w:pPr>
        <w:pStyle w:val="NoSpacing"/>
        <w:numPr>
          <w:ilvl w:val="0"/>
          <w:numId w:val="30"/>
        </w:numPr>
        <w:rPr>
          <w:rFonts w:ascii="Times New Roman" w:hAnsi="Times New Roman" w:cs="Times New Roman"/>
        </w:rPr>
      </w:pPr>
      <w:r w:rsidRPr="00152252">
        <w:rPr>
          <w:rFonts w:ascii="Times New Roman" w:hAnsi="Times New Roman" w:cs="Times New Roman"/>
        </w:rPr>
        <w:t xml:space="preserve">Leading cross-functional teams to deliver Digital technology and transformation programs. </w:t>
      </w:r>
    </w:p>
    <w:p w14:paraId="039663DA" w14:textId="77777777" w:rsidR="00107ABA" w:rsidRPr="00107ABA" w:rsidRDefault="00107ABA" w:rsidP="00107ABA">
      <w:pPr>
        <w:pStyle w:val="NoSpacing"/>
        <w:numPr>
          <w:ilvl w:val="0"/>
          <w:numId w:val="30"/>
        </w:numPr>
        <w:rPr>
          <w:rFonts w:ascii="Times New Roman" w:hAnsi="Times New Roman" w:cs="Times New Roman"/>
        </w:rPr>
      </w:pPr>
      <w:r w:rsidRPr="00107ABA">
        <w:rPr>
          <w:rFonts w:ascii="Times New Roman" w:hAnsi="Times New Roman" w:cs="Times New Roman"/>
        </w:rPr>
        <w:t xml:space="preserve">Responsible to manage the L2/L3 teams for over 30 Digital application migrations to cloud, end-to-end implementations of Cloud Native Applications in PaaS environments like Pivotal Cloud Foundry. </w:t>
      </w:r>
    </w:p>
    <w:p w14:paraId="6C3EF377" w14:textId="12227D90" w:rsidR="00107ABA" w:rsidRPr="00107ABA" w:rsidRDefault="00107ABA" w:rsidP="00107ABA">
      <w:pPr>
        <w:pStyle w:val="NoSpacing"/>
        <w:numPr>
          <w:ilvl w:val="0"/>
          <w:numId w:val="30"/>
        </w:numPr>
        <w:rPr>
          <w:rFonts w:ascii="Times New Roman" w:hAnsi="Times New Roman" w:cs="Times New Roman"/>
        </w:rPr>
      </w:pPr>
      <w:r w:rsidRPr="00107ABA">
        <w:rPr>
          <w:rFonts w:ascii="Times New Roman" w:hAnsi="Times New Roman" w:cs="Times New Roman"/>
        </w:rPr>
        <w:t>Driving Operations team for Production a</w:t>
      </w:r>
      <w:r w:rsidR="000866E8">
        <w:rPr>
          <w:rFonts w:ascii="Times New Roman" w:hAnsi="Times New Roman" w:cs="Times New Roman"/>
        </w:rPr>
        <w:t>nd</w:t>
      </w:r>
      <w:r w:rsidRPr="00107ABA">
        <w:rPr>
          <w:rFonts w:ascii="Times New Roman" w:hAnsi="Times New Roman" w:cs="Times New Roman"/>
        </w:rPr>
        <w:t xml:space="preserve"> Non-Production environment issues and driving environment (Lower as well as Higher) maintenance activities such as Continuity of Business (</w:t>
      </w:r>
      <w:proofErr w:type="spellStart"/>
      <w:r w:rsidRPr="00107ABA">
        <w:rPr>
          <w:rFonts w:ascii="Times New Roman" w:hAnsi="Times New Roman" w:cs="Times New Roman"/>
        </w:rPr>
        <w:t>CoB</w:t>
      </w:r>
      <w:proofErr w:type="spellEnd"/>
      <w:r w:rsidRPr="00107ABA">
        <w:rPr>
          <w:rFonts w:ascii="Times New Roman" w:hAnsi="Times New Roman" w:cs="Times New Roman"/>
        </w:rPr>
        <w:t>). Overseeing cross-functional projects and exhibiting an understanding of critical cross module integration points.</w:t>
      </w:r>
    </w:p>
    <w:p w14:paraId="488410F5" w14:textId="77777777" w:rsidR="00107ABA" w:rsidRPr="00107ABA" w:rsidRDefault="00107ABA" w:rsidP="00107ABA">
      <w:pPr>
        <w:pStyle w:val="NoSpacing"/>
        <w:numPr>
          <w:ilvl w:val="0"/>
          <w:numId w:val="30"/>
        </w:numPr>
        <w:rPr>
          <w:rFonts w:ascii="Times New Roman" w:hAnsi="Times New Roman" w:cs="Times New Roman"/>
        </w:rPr>
      </w:pPr>
      <w:r w:rsidRPr="00107ABA">
        <w:rPr>
          <w:rFonts w:ascii="Times New Roman" w:hAnsi="Times New Roman" w:cs="Times New Roman"/>
        </w:rPr>
        <w:t>Initiating and Maintaining partnership with Private and Public Cloud Service providers and other OEM in the field of Cloud and DevOps, including dedicated team of 30+ resources, also responsible to Program manage addition of new Managed Service Vendor for infrastructure services</w:t>
      </w:r>
    </w:p>
    <w:p w14:paraId="35C47F04" w14:textId="77777777" w:rsidR="00107ABA" w:rsidRPr="00107ABA" w:rsidRDefault="00107ABA" w:rsidP="00107ABA">
      <w:pPr>
        <w:pStyle w:val="NoSpacing"/>
        <w:numPr>
          <w:ilvl w:val="0"/>
          <w:numId w:val="30"/>
        </w:numPr>
        <w:rPr>
          <w:rFonts w:ascii="Times New Roman" w:hAnsi="Times New Roman" w:cs="Times New Roman"/>
        </w:rPr>
      </w:pPr>
      <w:r w:rsidRPr="00107ABA">
        <w:rPr>
          <w:rFonts w:ascii="Times New Roman" w:hAnsi="Times New Roman" w:cs="Times New Roman"/>
        </w:rPr>
        <w:t>Develop and maintain business requirements, business acceptance criteria and requirements traceability matrix of complex business applications and infrastructure using cloud computing technologies</w:t>
      </w:r>
    </w:p>
    <w:p w14:paraId="744ED87F" w14:textId="77777777" w:rsidR="00107ABA" w:rsidRPr="00107ABA" w:rsidRDefault="00107ABA" w:rsidP="00107ABA">
      <w:pPr>
        <w:pStyle w:val="NoSpacing"/>
        <w:numPr>
          <w:ilvl w:val="0"/>
          <w:numId w:val="30"/>
        </w:numPr>
        <w:rPr>
          <w:rFonts w:ascii="Times New Roman" w:hAnsi="Times New Roman" w:cs="Times New Roman"/>
        </w:rPr>
      </w:pPr>
      <w:r w:rsidRPr="00107ABA">
        <w:rPr>
          <w:rFonts w:ascii="Times New Roman" w:hAnsi="Times New Roman" w:cs="Times New Roman"/>
        </w:rPr>
        <w:t xml:space="preserve">Owning program level metrics, reporting, and devising corrective actions, including maintenance of lightweight standards and processes and owner for team’s centralized best practices and patterns, developing mechanisms to drive best practice sharing and a learning organization, continuous improvement and consistency across teams </w:t>
      </w:r>
    </w:p>
    <w:p w14:paraId="5B00C49F" w14:textId="618BA11A" w:rsidR="00665C75" w:rsidRPr="00950480" w:rsidRDefault="00107ABA" w:rsidP="008D075C">
      <w:pPr>
        <w:pStyle w:val="NoSpacing"/>
        <w:numPr>
          <w:ilvl w:val="0"/>
          <w:numId w:val="30"/>
        </w:numPr>
        <w:rPr>
          <w:rFonts w:ascii="Times New Roman" w:hAnsi="Times New Roman" w:cs="Times New Roman"/>
          <w:sz w:val="24"/>
          <w:szCs w:val="24"/>
          <w:u w:val="single"/>
        </w:rPr>
      </w:pPr>
      <w:r w:rsidRPr="00950480">
        <w:rPr>
          <w:rFonts w:ascii="Times New Roman" w:hAnsi="Times New Roman" w:cs="Times New Roman"/>
        </w:rPr>
        <w:t>Communicating Program direction, approach, priorities, status to all business sponsors. Leads, analyses and reports on Program Planning, Scheduling, Budgeting, Program Risk Mitigation, Contingency Planning and Stakeholder Relationship Management</w:t>
      </w:r>
    </w:p>
    <w:p w14:paraId="3408885C" w14:textId="6106C001" w:rsidR="00F46130" w:rsidRPr="006A646D" w:rsidRDefault="00F46130" w:rsidP="00C530FE">
      <w:pPr>
        <w:pStyle w:val="Heading2"/>
        <w:rPr>
          <w:rFonts w:ascii="Times New Roman" w:hAnsi="Times New Roman" w:cs="Times New Roman"/>
          <w:sz w:val="22"/>
          <w:szCs w:val="22"/>
          <w:u w:val="single"/>
          <w:lang w:val="en"/>
        </w:rPr>
      </w:pPr>
      <w:r w:rsidRPr="006A646D">
        <w:rPr>
          <w:rFonts w:ascii="Times New Roman" w:hAnsi="Times New Roman" w:cs="Times New Roman"/>
          <w:sz w:val="24"/>
          <w:szCs w:val="24"/>
          <w:u w:val="single"/>
        </w:rPr>
        <w:t>Fiserv</w:t>
      </w:r>
      <w:r w:rsidR="005527C0" w:rsidRPr="006A646D">
        <w:rPr>
          <w:rFonts w:ascii="Times New Roman" w:hAnsi="Times New Roman" w:cs="Times New Roman"/>
          <w:sz w:val="22"/>
          <w:szCs w:val="22"/>
          <w:u w:val="single"/>
        </w:rPr>
        <w:t>:</w:t>
      </w:r>
      <w:r w:rsidR="00C530FE" w:rsidRPr="006A646D">
        <w:rPr>
          <w:rFonts w:ascii="Times New Roman" w:hAnsi="Times New Roman" w:cs="Times New Roman"/>
          <w:sz w:val="22"/>
          <w:szCs w:val="22"/>
          <w:u w:val="single"/>
        </w:rPr>
        <w:t xml:space="preserve"> </w:t>
      </w:r>
      <w:r w:rsidRPr="006A646D">
        <w:rPr>
          <w:rFonts w:ascii="Times New Roman" w:hAnsi="Times New Roman" w:cs="Times New Roman"/>
          <w:b w:val="0"/>
          <w:color w:val="auto"/>
          <w:sz w:val="22"/>
          <w:szCs w:val="22"/>
          <w:u w:val="single"/>
          <w:lang w:val="en"/>
        </w:rPr>
        <w:t>Fiserv, Inc. (NASDAQ: FISV) is a leading global technology provider serving the financial services industry, driving innovation in payments, processing services, risk and compliance, customer and channel management, and business insights and optimization</w:t>
      </w:r>
    </w:p>
    <w:p w14:paraId="466400C5" w14:textId="77777777" w:rsidR="00F46130" w:rsidRPr="006A646D" w:rsidRDefault="00F46130" w:rsidP="00F46130">
      <w:pPr>
        <w:pStyle w:val="Heading4"/>
        <w:rPr>
          <w:rFonts w:ascii="Times New Roman" w:hAnsi="Times New Roman" w:cs="Times New Roman"/>
          <w:b/>
          <w:i w:val="0"/>
          <w:sz w:val="22"/>
          <w:szCs w:val="22"/>
        </w:rPr>
      </w:pPr>
    </w:p>
    <w:p w14:paraId="057E6D1F" w14:textId="77777777" w:rsidR="00F46130" w:rsidRPr="006A646D" w:rsidRDefault="00F46130" w:rsidP="00F46130">
      <w:pPr>
        <w:pStyle w:val="Heading4"/>
        <w:rPr>
          <w:rFonts w:ascii="Times New Roman" w:hAnsi="Times New Roman" w:cs="Times New Roman"/>
          <w:b/>
          <w:i w:val="0"/>
          <w:sz w:val="22"/>
          <w:szCs w:val="22"/>
        </w:rPr>
      </w:pPr>
      <w:r w:rsidRPr="006A646D">
        <w:rPr>
          <w:rFonts w:ascii="Times New Roman" w:hAnsi="Times New Roman" w:cs="Times New Roman"/>
          <w:b/>
          <w:i w:val="0"/>
          <w:sz w:val="22"/>
          <w:szCs w:val="22"/>
        </w:rPr>
        <w:t xml:space="preserve">Role &amp; Scope: </w:t>
      </w:r>
      <w:r w:rsidR="002F074B" w:rsidRPr="006A646D">
        <w:rPr>
          <w:rFonts w:ascii="Times New Roman" w:hAnsi="Times New Roman" w:cs="Times New Roman"/>
          <w:b/>
          <w:i w:val="0"/>
          <w:sz w:val="22"/>
          <w:szCs w:val="22"/>
        </w:rPr>
        <w:t xml:space="preserve">Program Manager- Infrastructure </w:t>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00FE0A24" w:rsidRPr="006A646D">
        <w:rPr>
          <w:rFonts w:ascii="Times New Roman" w:hAnsi="Times New Roman" w:cs="Times New Roman"/>
          <w:b/>
          <w:i w:val="0"/>
          <w:sz w:val="22"/>
          <w:szCs w:val="22"/>
        </w:rPr>
        <w:t>Feb</w:t>
      </w:r>
      <w:r w:rsidRPr="006A646D">
        <w:rPr>
          <w:rFonts w:ascii="Times New Roman" w:hAnsi="Times New Roman" w:cs="Times New Roman"/>
          <w:b/>
          <w:i w:val="0"/>
          <w:sz w:val="22"/>
          <w:szCs w:val="22"/>
        </w:rPr>
        <w:t xml:space="preserve">’17 – </w:t>
      </w:r>
      <w:r w:rsidR="00525093" w:rsidRPr="006A646D">
        <w:rPr>
          <w:rFonts w:ascii="Times New Roman" w:hAnsi="Times New Roman" w:cs="Times New Roman"/>
          <w:b/>
          <w:i w:val="0"/>
          <w:sz w:val="22"/>
          <w:szCs w:val="22"/>
        </w:rPr>
        <w:t>Apr’18</w:t>
      </w:r>
    </w:p>
    <w:p w14:paraId="5E2CF2C9" w14:textId="77777777" w:rsidR="004520C8" w:rsidRDefault="004520C8" w:rsidP="004520C8">
      <w:pPr>
        <w:pStyle w:val="NoSpacing"/>
        <w:numPr>
          <w:ilvl w:val="0"/>
          <w:numId w:val="30"/>
        </w:numPr>
        <w:rPr>
          <w:rFonts w:ascii="Times New Roman" w:hAnsi="Times New Roman" w:cs="Times New Roman"/>
        </w:rPr>
      </w:pPr>
      <w:r w:rsidRPr="006A646D">
        <w:rPr>
          <w:rFonts w:ascii="Times New Roman" w:hAnsi="Times New Roman" w:cs="Times New Roman"/>
        </w:rPr>
        <w:t>Responsible to lead Project Management team for Infrastructure delivery of technology platform (</w:t>
      </w:r>
      <w:proofErr w:type="spellStart"/>
      <w:r w:rsidRPr="006A646D">
        <w:rPr>
          <w:rFonts w:ascii="Times New Roman" w:hAnsi="Times New Roman" w:cs="Times New Roman"/>
        </w:rPr>
        <w:t>Agiliti</w:t>
      </w:r>
      <w:proofErr w:type="spellEnd"/>
      <w:r w:rsidR="009D0916" w:rsidRPr="006A646D">
        <w:rPr>
          <w:rFonts w:ascii="Times New Roman" w:hAnsi="Times New Roman" w:cs="Times New Roman"/>
        </w:rPr>
        <w:t xml:space="preserve"> – Integrated Banking Solution</w:t>
      </w:r>
      <w:r w:rsidRPr="006A646D">
        <w:rPr>
          <w:rFonts w:ascii="Times New Roman" w:hAnsi="Times New Roman" w:cs="Times New Roman"/>
        </w:rPr>
        <w:t>)</w:t>
      </w:r>
    </w:p>
    <w:p w14:paraId="013F3636" w14:textId="6E53878B" w:rsidR="006946B3" w:rsidRPr="006946B3" w:rsidRDefault="006946B3" w:rsidP="006946B3">
      <w:pPr>
        <w:numPr>
          <w:ilvl w:val="0"/>
          <w:numId w:val="30"/>
        </w:numPr>
        <w:shd w:val="clear" w:color="auto" w:fill="FFFFFF"/>
        <w:rPr>
          <w:color w:val="000000"/>
          <w:sz w:val="24"/>
          <w:szCs w:val="24"/>
        </w:rPr>
      </w:pPr>
      <w:r w:rsidRPr="006946B3">
        <w:rPr>
          <w:color w:val="000000"/>
          <w:sz w:val="24"/>
          <w:szCs w:val="24"/>
          <w:bdr w:val="none" w:sz="0" w:space="0" w:color="auto" w:frame="1"/>
          <w:lang w:val="en"/>
        </w:rPr>
        <w:t>Responsible for running high dollar projects with a large amount of complexity and customer interface and associated stages of the success of a project including: the funding, planning, scheduling, implementation and tracking process</w:t>
      </w:r>
    </w:p>
    <w:p w14:paraId="28B3B8CD" w14:textId="77777777" w:rsidR="006946B3" w:rsidRPr="006946B3" w:rsidRDefault="006946B3" w:rsidP="006946B3">
      <w:pPr>
        <w:numPr>
          <w:ilvl w:val="0"/>
          <w:numId w:val="30"/>
        </w:numPr>
        <w:shd w:val="clear" w:color="auto" w:fill="FFFFFF"/>
        <w:rPr>
          <w:color w:val="000000"/>
          <w:sz w:val="24"/>
          <w:szCs w:val="24"/>
        </w:rPr>
      </w:pPr>
      <w:r w:rsidRPr="006946B3">
        <w:rPr>
          <w:color w:val="000000"/>
          <w:sz w:val="24"/>
          <w:szCs w:val="24"/>
          <w:bdr w:val="none" w:sz="0" w:space="0" w:color="auto" w:frame="1"/>
          <w:lang w:val="en"/>
        </w:rPr>
        <w:t>Ensuring risk management strategies are followed and reviewed within guidelines, and plan and set project goals and milestones based on approved SOW</w:t>
      </w:r>
    </w:p>
    <w:p w14:paraId="0A73ADBE" w14:textId="77777777" w:rsidR="004520C8" w:rsidRPr="006A646D" w:rsidRDefault="004520C8" w:rsidP="004520C8">
      <w:pPr>
        <w:pStyle w:val="NoSpacing"/>
        <w:numPr>
          <w:ilvl w:val="0"/>
          <w:numId w:val="30"/>
        </w:numPr>
        <w:rPr>
          <w:rFonts w:ascii="Times New Roman" w:hAnsi="Times New Roman" w:cs="Times New Roman"/>
        </w:rPr>
      </w:pPr>
      <w:r w:rsidRPr="006A646D">
        <w:rPr>
          <w:rFonts w:ascii="Times New Roman" w:hAnsi="Times New Roman" w:cs="Times New Roman"/>
        </w:rPr>
        <w:t>Work closely with SMEs, design and implement infrastructure related projects in multiple test and production environment</w:t>
      </w:r>
    </w:p>
    <w:p w14:paraId="12DCFF35" w14:textId="77777777" w:rsidR="004520C8" w:rsidRPr="006A646D" w:rsidRDefault="004520C8" w:rsidP="004520C8">
      <w:pPr>
        <w:pStyle w:val="NoSpacing"/>
        <w:numPr>
          <w:ilvl w:val="0"/>
          <w:numId w:val="30"/>
        </w:numPr>
        <w:rPr>
          <w:rFonts w:ascii="Times New Roman" w:hAnsi="Times New Roman" w:cs="Times New Roman"/>
        </w:rPr>
      </w:pPr>
      <w:r w:rsidRPr="006A646D">
        <w:rPr>
          <w:rFonts w:ascii="Times New Roman" w:hAnsi="Times New Roman" w:cs="Times New Roman"/>
        </w:rPr>
        <w:t>Lead Infrastructure delivery of technology platform (</w:t>
      </w:r>
      <w:proofErr w:type="spellStart"/>
      <w:r w:rsidRPr="006A646D">
        <w:rPr>
          <w:rFonts w:ascii="Times New Roman" w:hAnsi="Times New Roman" w:cs="Times New Roman"/>
        </w:rPr>
        <w:t>Agiliti</w:t>
      </w:r>
      <w:proofErr w:type="spellEnd"/>
      <w:r w:rsidRPr="006A646D">
        <w:rPr>
          <w:rFonts w:ascii="Times New Roman" w:hAnsi="Times New Roman" w:cs="Times New Roman"/>
        </w:rPr>
        <w:t>) in close engagement with various partners and suppliers</w:t>
      </w:r>
    </w:p>
    <w:p w14:paraId="43375C09" w14:textId="77777777" w:rsidR="004520C8" w:rsidRPr="006A646D" w:rsidRDefault="004520C8" w:rsidP="004520C8">
      <w:pPr>
        <w:pStyle w:val="NoSpacing"/>
        <w:numPr>
          <w:ilvl w:val="0"/>
          <w:numId w:val="30"/>
        </w:numPr>
        <w:rPr>
          <w:rFonts w:ascii="Times New Roman" w:hAnsi="Times New Roman" w:cs="Times New Roman"/>
        </w:rPr>
      </w:pPr>
      <w:r w:rsidRPr="006A646D">
        <w:rPr>
          <w:rFonts w:ascii="Times New Roman" w:hAnsi="Times New Roman" w:cs="Times New Roman"/>
        </w:rPr>
        <w:t>Compliance to the strategies and processes as defined by product and/or ER&amp;R team</w:t>
      </w:r>
    </w:p>
    <w:p w14:paraId="3DD29F8F" w14:textId="77777777" w:rsidR="004520C8" w:rsidRPr="006A646D" w:rsidRDefault="004520C8" w:rsidP="004520C8">
      <w:pPr>
        <w:pStyle w:val="NoSpacing"/>
        <w:numPr>
          <w:ilvl w:val="0"/>
          <w:numId w:val="30"/>
        </w:numPr>
        <w:rPr>
          <w:rFonts w:ascii="Times New Roman" w:hAnsi="Times New Roman" w:cs="Times New Roman"/>
        </w:rPr>
      </w:pPr>
      <w:r w:rsidRPr="006A646D">
        <w:rPr>
          <w:rFonts w:ascii="Times New Roman" w:hAnsi="Times New Roman" w:cs="Times New Roman"/>
        </w:rPr>
        <w:t>Translating technical issues into business language that can be clearly articulated and understood by the wider business community</w:t>
      </w:r>
    </w:p>
    <w:p w14:paraId="54400611" w14:textId="77777777" w:rsidR="004520C8" w:rsidRDefault="004520C8" w:rsidP="004520C8">
      <w:pPr>
        <w:pStyle w:val="NoSpacing"/>
        <w:numPr>
          <w:ilvl w:val="0"/>
          <w:numId w:val="30"/>
        </w:numPr>
        <w:rPr>
          <w:rFonts w:ascii="Times New Roman" w:hAnsi="Times New Roman" w:cs="Times New Roman"/>
        </w:rPr>
      </w:pPr>
      <w:r w:rsidRPr="006A646D">
        <w:rPr>
          <w:rFonts w:ascii="Times New Roman" w:hAnsi="Times New Roman" w:cs="Times New Roman"/>
        </w:rPr>
        <w:t>Execute with SME teams and provide line management to the team</w:t>
      </w:r>
    </w:p>
    <w:p w14:paraId="7173E318" w14:textId="6610E5D7" w:rsidR="003869F5" w:rsidRDefault="003869F5" w:rsidP="004520C8">
      <w:pPr>
        <w:pStyle w:val="NoSpacing"/>
        <w:numPr>
          <w:ilvl w:val="0"/>
          <w:numId w:val="30"/>
        </w:numPr>
        <w:rPr>
          <w:rFonts w:ascii="Times New Roman" w:hAnsi="Times New Roman" w:cs="Times New Roman"/>
        </w:rPr>
      </w:pPr>
      <w:r w:rsidRPr="003869F5">
        <w:rPr>
          <w:rFonts w:ascii="Times New Roman" w:hAnsi="Times New Roman" w:cs="Times New Roman"/>
        </w:rPr>
        <w:t>Implemented ITIL/ PMI Best Practices for Problem Management and Incident Management including Root Cause Analysis (RCA’s) for Sev 1/ Sev 2, and chronic incidents that could impact the business</w:t>
      </w:r>
    </w:p>
    <w:p w14:paraId="1C66E1DE" w14:textId="77777777" w:rsidR="00D05755" w:rsidRPr="006A646D" w:rsidRDefault="00D05755" w:rsidP="00D05755">
      <w:pPr>
        <w:pStyle w:val="NoSpacing"/>
        <w:ind w:left="360"/>
        <w:rPr>
          <w:rFonts w:ascii="Times New Roman" w:hAnsi="Times New Roman" w:cs="Times New Roman"/>
        </w:rPr>
      </w:pPr>
    </w:p>
    <w:p w14:paraId="3735A134" w14:textId="77777777" w:rsidR="00C95779" w:rsidRPr="006A646D" w:rsidRDefault="00C95779" w:rsidP="00C95779">
      <w:pPr>
        <w:pStyle w:val="NoSpacing"/>
        <w:ind w:left="720"/>
        <w:rPr>
          <w:rFonts w:ascii="Times New Roman" w:hAnsi="Times New Roman" w:cs="Times New Roman"/>
        </w:rPr>
      </w:pPr>
    </w:p>
    <w:p w14:paraId="1F76185E" w14:textId="77777777" w:rsidR="001952A7" w:rsidRPr="006A646D" w:rsidRDefault="001952A7" w:rsidP="00C530FE">
      <w:pPr>
        <w:pStyle w:val="Heading2"/>
        <w:rPr>
          <w:rFonts w:ascii="Times New Roman" w:hAnsi="Times New Roman" w:cs="Times New Roman"/>
          <w:b w:val="0"/>
          <w:color w:val="auto"/>
          <w:sz w:val="22"/>
          <w:szCs w:val="22"/>
          <w:u w:val="single"/>
          <w:lang w:val="en"/>
        </w:rPr>
      </w:pPr>
      <w:r w:rsidRPr="006A646D">
        <w:rPr>
          <w:rFonts w:ascii="Times New Roman" w:hAnsi="Times New Roman" w:cs="Times New Roman"/>
          <w:sz w:val="24"/>
          <w:szCs w:val="24"/>
          <w:u w:val="single"/>
        </w:rPr>
        <w:t>Tech Mahindra Ltd.</w:t>
      </w:r>
      <w:r w:rsidR="00C530FE" w:rsidRPr="006A646D">
        <w:rPr>
          <w:rFonts w:ascii="Times New Roman" w:hAnsi="Times New Roman" w:cs="Times New Roman"/>
          <w:sz w:val="24"/>
          <w:szCs w:val="24"/>
          <w:u w:val="single"/>
        </w:rPr>
        <w:t>:</w:t>
      </w:r>
      <w:r w:rsidR="00C530FE" w:rsidRPr="006A646D">
        <w:rPr>
          <w:rFonts w:ascii="Times New Roman" w:hAnsi="Times New Roman" w:cs="Times New Roman"/>
          <w:sz w:val="22"/>
          <w:szCs w:val="22"/>
          <w:u w:val="single"/>
        </w:rPr>
        <w:t xml:space="preserve"> </w:t>
      </w:r>
      <w:r w:rsidR="00230642" w:rsidRPr="006A646D">
        <w:rPr>
          <w:rFonts w:ascii="Times New Roman" w:hAnsi="Times New Roman" w:cs="Times New Roman"/>
          <w:b w:val="0"/>
          <w:color w:val="auto"/>
          <w:sz w:val="22"/>
          <w:szCs w:val="22"/>
          <w:u w:val="single"/>
          <w:lang w:val="en"/>
        </w:rPr>
        <w:t>Part of the Mahindra Group, Tech Mahindra is a US$3.68 billion company with 105,000+ professionals across 51 countries. It provides services to 788 global customers including Fortune 500 companies. It is also one of the Fab 50 companies in Asia, a list compiled by Forbes. Tech Mahindra ranked #5 in India's software services (IT) firms</w:t>
      </w:r>
    </w:p>
    <w:p w14:paraId="109184C6" w14:textId="77777777" w:rsidR="00230642" w:rsidRPr="006A646D" w:rsidRDefault="00230642" w:rsidP="00F06465">
      <w:pPr>
        <w:pStyle w:val="NoSpacing"/>
        <w:rPr>
          <w:rFonts w:ascii="Times New Roman" w:hAnsi="Times New Roman" w:cs="Times New Roman"/>
          <w:b/>
        </w:rPr>
      </w:pPr>
    </w:p>
    <w:p w14:paraId="399F635E" w14:textId="77777777" w:rsidR="00AE76EC" w:rsidRPr="006A646D" w:rsidRDefault="00AE76EC" w:rsidP="00AE76EC">
      <w:pPr>
        <w:pStyle w:val="Heading4"/>
        <w:rPr>
          <w:rFonts w:ascii="Times New Roman" w:hAnsi="Times New Roman" w:cs="Times New Roman"/>
          <w:b/>
          <w:i w:val="0"/>
          <w:sz w:val="22"/>
          <w:szCs w:val="22"/>
        </w:rPr>
      </w:pPr>
      <w:r w:rsidRPr="006A646D">
        <w:rPr>
          <w:rFonts w:ascii="Times New Roman" w:hAnsi="Times New Roman" w:cs="Times New Roman"/>
          <w:b/>
          <w:i w:val="0"/>
          <w:sz w:val="22"/>
          <w:szCs w:val="22"/>
        </w:rPr>
        <w:t>Role &amp; Scope: Delivery Manager</w:t>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t xml:space="preserve">Dec’15 – </w:t>
      </w:r>
      <w:r w:rsidR="00FE0A24" w:rsidRPr="006A646D">
        <w:rPr>
          <w:rFonts w:ascii="Times New Roman" w:hAnsi="Times New Roman" w:cs="Times New Roman"/>
          <w:b/>
          <w:i w:val="0"/>
          <w:sz w:val="22"/>
          <w:szCs w:val="22"/>
        </w:rPr>
        <w:t>Dec’16</w:t>
      </w:r>
    </w:p>
    <w:p w14:paraId="32B3D2E8" w14:textId="77777777" w:rsidR="00AE76EC" w:rsidRPr="006A646D" w:rsidRDefault="00AE76EC" w:rsidP="00AE76EC">
      <w:pPr>
        <w:pStyle w:val="NoSpacing"/>
        <w:rPr>
          <w:rFonts w:ascii="Times New Roman" w:hAnsi="Times New Roman" w:cs="Times New Roman"/>
          <w:lang w:val="en"/>
        </w:rPr>
      </w:pPr>
      <w:r w:rsidRPr="006A646D">
        <w:rPr>
          <w:rFonts w:ascii="Times New Roman" w:hAnsi="Times New Roman" w:cs="Times New Roman"/>
          <w:lang w:val="en"/>
        </w:rPr>
        <w:t>Responsible for leading Due Diligence and Transition plans and activities for BU of Everything Everywhere (EE – A British Telecom Subsidiary) to offshore.</w:t>
      </w:r>
    </w:p>
    <w:p w14:paraId="37AEEC3E" w14:textId="77777777" w:rsidR="00AE76EC" w:rsidRPr="006A646D" w:rsidRDefault="00AE76EC" w:rsidP="00D31753">
      <w:pPr>
        <w:pStyle w:val="NoSpacing"/>
        <w:numPr>
          <w:ilvl w:val="0"/>
          <w:numId w:val="30"/>
        </w:numPr>
        <w:rPr>
          <w:rFonts w:ascii="Times New Roman" w:hAnsi="Times New Roman" w:cs="Times New Roman"/>
        </w:rPr>
      </w:pPr>
      <w:r w:rsidRPr="006A646D">
        <w:rPr>
          <w:rFonts w:ascii="Times New Roman" w:hAnsi="Times New Roman" w:cs="Times New Roman"/>
        </w:rPr>
        <w:t xml:space="preserve">Responsible </w:t>
      </w:r>
      <w:r w:rsidR="00D33413" w:rsidRPr="006A646D">
        <w:rPr>
          <w:rFonts w:ascii="Times New Roman" w:hAnsi="Times New Roman" w:cs="Times New Roman"/>
        </w:rPr>
        <w:t>for</w:t>
      </w:r>
      <w:r w:rsidRPr="006A646D">
        <w:rPr>
          <w:rFonts w:ascii="Times New Roman" w:hAnsi="Times New Roman" w:cs="Times New Roman"/>
        </w:rPr>
        <w:t xml:space="preserve"> lead</w:t>
      </w:r>
      <w:r w:rsidR="00D33413" w:rsidRPr="006A646D">
        <w:rPr>
          <w:rFonts w:ascii="Times New Roman" w:hAnsi="Times New Roman" w:cs="Times New Roman"/>
        </w:rPr>
        <w:t>ing</w:t>
      </w:r>
      <w:r w:rsidRPr="006A646D">
        <w:rPr>
          <w:rFonts w:ascii="Times New Roman" w:hAnsi="Times New Roman" w:cs="Times New Roman"/>
        </w:rPr>
        <w:t xml:space="preserve"> a team of 10 </w:t>
      </w:r>
      <w:r w:rsidR="00D33413" w:rsidRPr="006A646D">
        <w:rPr>
          <w:rFonts w:ascii="Times New Roman" w:hAnsi="Times New Roman" w:cs="Times New Roman"/>
        </w:rPr>
        <w:t xml:space="preserve">Dedicated </w:t>
      </w:r>
      <w:r w:rsidRPr="006A646D">
        <w:rPr>
          <w:rFonts w:ascii="Times New Roman" w:hAnsi="Times New Roman" w:cs="Times New Roman"/>
        </w:rPr>
        <w:t xml:space="preserve">Project Managers </w:t>
      </w:r>
      <w:r w:rsidR="00231609" w:rsidRPr="006A646D">
        <w:rPr>
          <w:rFonts w:ascii="Times New Roman" w:hAnsi="Times New Roman" w:cs="Times New Roman"/>
        </w:rPr>
        <w:t>and manage overall</w:t>
      </w:r>
      <w:r w:rsidR="00D33413" w:rsidRPr="006A646D">
        <w:rPr>
          <w:rFonts w:ascii="Times New Roman" w:hAnsi="Times New Roman" w:cs="Times New Roman"/>
        </w:rPr>
        <w:t xml:space="preserve"> Transition Plan and </w:t>
      </w:r>
      <w:r w:rsidR="00231609" w:rsidRPr="006A646D">
        <w:rPr>
          <w:rFonts w:ascii="Times New Roman" w:hAnsi="Times New Roman" w:cs="Times New Roman"/>
        </w:rPr>
        <w:t xml:space="preserve">BAU </w:t>
      </w:r>
      <w:r w:rsidR="00D33413" w:rsidRPr="006A646D">
        <w:rPr>
          <w:rFonts w:ascii="Times New Roman" w:hAnsi="Times New Roman" w:cs="Times New Roman"/>
        </w:rPr>
        <w:t>services, ensuring the all legal, business and technical obligations are met as per agreed business deliverables.</w:t>
      </w:r>
    </w:p>
    <w:p w14:paraId="4CA9D7D2" w14:textId="77777777" w:rsidR="00D33413" w:rsidRPr="006A646D" w:rsidRDefault="00D33413" w:rsidP="00D31753">
      <w:pPr>
        <w:pStyle w:val="NoSpacing"/>
        <w:numPr>
          <w:ilvl w:val="0"/>
          <w:numId w:val="30"/>
        </w:numPr>
        <w:rPr>
          <w:rFonts w:ascii="Times New Roman" w:hAnsi="Times New Roman" w:cs="Times New Roman"/>
        </w:rPr>
      </w:pPr>
      <w:r w:rsidRPr="006A646D">
        <w:rPr>
          <w:rFonts w:ascii="Times New Roman" w:hAnsi="Times New Roman" w:cs="Times New Roman"/>
        </w:rPr>
        <w:t>Own Transition Balanced Scorecard which provides high level view on Customer, Financial, Operational Excellence and Learning &amp; Development.</w:t>
      </w:r>
    </w:p>
    <w:p w14:paraId="2AC97034" w14:textId="77777777" w:rsidR="00231609" w:rsidRPr="006A646D" w:rsidRDefault="00231609" w:rsidP="00D31753">
      <w:pPr>
        <w:pStyle w:val="NoSpacing"/>
        <w:numPr>
          <w:ilvl w:val="0"/>
          <w:numId w:val="30"/>
        </w:numPr>
        <w:rPr>
          <w:rFonts w:ascii="Times New Roman" w:hAnsi="Times New Roman" w:cs="Times New Roman"/>
        </w:rPr>
      </w:pPr>
      <w:r w:rsidRPr="006A646D">
        <w:rPr>
          <w:rFonts w:ascii="Times New Roman" w:hAnsi="Times New Roman" w:cs="Times New Roman"/>
        </w:rPr>
        <w:t xml:space="preserve">Manage e2e responsibility of Project Management, not restricted to People, Processes and Technology part, but also owning Customer Relationship, Risk and Mitigation &amp; Dependencies and Governance Plan with high visibility on P&amp;L </w:t>
      </w:r>
    </w:p>
    <w:p w14:paraId="0CE2375C" w14:textId="77777777" w:rsidR="00231609" w:rsidRPr="006A646D" w:rsidRDefault="00231609" w:rsidP="00D31753">
      <w:pPr>
        <w:pStyle w:val="NoSpacing"/>
        <w:numPr>
          <w:ilvl w:val="0"/>
          <w:numId w:val="30"/>
        </w:numPr>
        <w:rPr>
          <w:rFonts w:ascii="Times New Roman" w:hAnsi="Times New Roman" w:cs="Times New Roman"/>
        </w:rPr>
      </w:pPr>
      <w:r w:rsidRPr="006A646D">
        <w:rPr>
          <w:rFonts w:ascii="Times New Roman" w:hAnsi="Times New Roman" w:cs="Times New Roman"/>
        </w:rPr>
        <w:t>Own and Define Critical Business Tenants for Transition and Manage the Projects</w:t>
      </w:r>
    </w:p>
    <w:p w14:paraId="5D728E4D" w14:textId="77777777" w:rsidR="00231609" w:rsidRPr="00402313" w:rsidRDefault="00231609" w:rsidP="00402313">
      <w:pPr>
        <w:pStyle w:val="NoSpacing"/>
        <w:numPr>
          <w:ilvl w:val="0"/>
          <w:numId w:val="28"/>
        </w:numPr>
        <w:rPr>
          <w:rFonts w:ascii="Times New Roman" w:hAnsi="Times New Roman" w:cs="Times New Roman"/>
          <w:lang w:val="en" w:eastAsia="en-IN"/>
        </w:rPr>
      </w:pPr>
      <w:r w:rsidRPr="00402313">
        <w:rPr>
          <w:rFonts w:ascii="Times New Roman" w:hAnsi="Times New Roman" w:cs="Times New Roman"/>
          <w:b/>
          <w:lang w:val="en" w:eastAsia="en-IN"/>
        </w:rPr>
        <w:t xml:space="preserve">Project </w:t>
      </w:r>
      <w:r w:rsidR="00402313">
        <w:rPr>
          <w:rFonts w:ascii="Times New Roman" w:hAnsi="Times New Roman" w:cs="Times New Roman"/>
          <w:b/>
          <w:lang w:val="en" w:eastAsia="en-IN"/>
        </w:rPr>
        <w:t>M</w:t>
      </w:r>
      <w:r w:rsidRPr="00402313">
        <w:rPr>
          <w:rFonts w:ascii="Times New Roman" w:hAnsi="Times New Roman" w:cs="Times New Roman"/>
          <w:b/>
          <w:lang w:val="en" w:eastAsia="en-IN"/>
        </w:rPr>
        <w:t xml:space="preserve">anagement </w:t>
      </w:r>
      <w:r w:rsidR="00402313">
        <w:rPr>
          <w:rFonts w:ascii="Times New Roman" w:hAnsi="Times New Roman" w:cs="Times New Roman"/>
          <w:b/>
          <w:lang w:val="en" w:eastAsia="en-IN"/>
        </w:rPr>
        <w:t>P</w:t>
      </w:r>
      <w:r w:rsidRPr="00402313">
        <w:rPr>
          <w:rFonts w:ascii="Times New Roman" w:hAnsi="Times New Roman" w:cs="Times New Roman"/>
          <w:b/>
          <w:lang w:val="en" w:eastAsia="en-IN"/>
        </w:rPr>
        <w:t>rocess</w:t>
      </w:r>
      <w:r w:rsidRPr="00402313">
        <w:rPr>
          <w:rFonts w:ascii="Times New Roman" w:hAnsi="Times New Roman" w:cs="Times New Roman"/>
          <w:lang w:val="en" w:eastAsia="en-IN"/>
        </w:rPr>
        <w:t xml:space="preserve"> – the project team completes a definition and planning phase to ensure the scope of the project and its accompanying risk factors are understood and agreed.</w:t>
      </w:r>
    </w:p>
    <w:p w14:paraId="0EC9FD90" w14:textId="77777777" w:rsidR="00231609" w:rsidRPr="00402313" w:rsidRDefault="00231609" w:rsidP="00402313">
      <w:pPr>
        <w:pStyle w:val="NoSpacing"/>
        <w:numPr>
          <w:ilvl w:val="0"/>
          <w:numId w:val="28"/>
        </w:numPr>
        <w:rPr>
          <w:rFonts w:ascii="Times New Roman" w:hAnsi="Times New Roman" w:cs="Times New Roman"/>
          <w:lang w:val="en" w:eastAsia="en-IN"/>
        </w:rPr>
      </w:pPr>
      <w:r w:rsidRPr="00402313">
        <w:rPr>
          <w:rFonts w:ascii="Times New Roman" w:hAnsi="Times New Roman" w:cs="Times New Roman"/>
          <w:b/>
          <w:lang w:val="en" w:eastAsia="en-IN"/>
        </w:rPr>
        <w:t xml:space="preserve">Project </w:t>
      </w:r>
      <w:proofErr w:type="spellStart"/>
      <w:r w:rsidR="00402313" w:rsidRPr="00402313">
        <w:rPr>
          <w:rFonts w:ascii="Times New Roman" w:hAnsi="Times New Roman" w:cs="Times New Roman"/>
          <w:b/>
          <w:lang w:val="en" w:eastAsia="en-IN"/>
        </w:rPr>
        <w:t>O</w:t>
      </w:r>
      <w:r w:rsidRPr="00402313">
        <w:rPr>
          <w:rFonts w:ascii="Times New Roman" w:hAnsi="Times New Roman" w:cs="Times New Roman"/>
          <w:b/>
          <w:lang w:val="en" w:eastAsia="en-IN"/>
        </w:rPr>
        <w:t>rganisation</w:t>
      </w:r>
      <w:proofErr w:type="spellEnd"/>
      <w:r w:rsidRPr="00402313">
        <w:rPr>
          <w:rFonts w:ascii="Times New Roman" w:hAnsi="Times New Roman" w:cs="Times New Roman"/>
          <w:b/>
          <w:lang w:val="en" w:eastAsia="en-IN"/>
        </w:rPr>
        <w:t xml:space="preserve"> and </w:t>
      </w:r>
      <w:r w:rsidR="00402313" w:rsidRPr="00402313">
        <w:rPr>
          <w:rFonts w:ascii="Times New Roman" w:hAnsi="Times New Roman" w:cs="Times New Roman"/>
          <w:b/>
          <w:lang w:val="en" w:eastAsia="en-IN"/>
        </w:rPr>
        <w:t>R</w:t>
      </w:r>
      <w:r w:rsidRPr="00402313">
        <w:rPr>
          <w:rFonts w:ascii="Times New Roman" w:hAnsi="Times New Roman" w:cs="Times New Roman"/>
          <w:b/>
          <w:lang w:val="en" w:eastAsia="en-IN"/>
        </w:rPr>
        <w:t>esponsibilities</w:t>
      </w:r>
      <w:r w:rsidRPr="00402313">
        <w:rPr>
          <w:rFonts w:ascii="Times New Roman" w:hAnsi="Times New Roman" w:cs="Times New Roman"/>
          <w:lang w:val="en" w:eastAsia="en-IN"/>
        </w:rPr>
        <w:t xml:space="preserve"> – members of the project team define and agree the key project team members and their roles and responsibilities, including appropriate client sponsorship and involvement to ensure project results are achieved. </w:t>
      </w:r>
    </w:p>
    <w:p w14:paraId="76112BC4" w14:textId="77777777" w:rsidR="00231609" w:rsidRPr="00402313" w:rsidRDefault="00231609" w:rsidP="00402313">
      <w:pPr>
        <w:pStyle w:val="NoSpacing"/>
        <w:numPr>
          <w:ilvl w:val="0"/>
          <w:numId w:val="28"/>
        </w:numPr>
        <w:rPr>
          <w:rFonts w:ascii="Times New Roman" w:hAnsi="Times New Roman" w:cs="Times New Roman"/>
          <w:lang w:val="en" w:eastAsia="en-IN"/>
        </w:rPr>
      </w:pPr>
      <w:r w:rsidRPr="00402313">
        <w:rPr>
          <w:rFonts w:ascii="Times New Roman" w:hAnsi="Times New Roman" w:cs="Times New Roman"/>
          <w:b/>
          <w:lang w:val="en" w:eastAsia="en-IN"/>
        </w:rPr>
        <w:t xml:space="preserve">Project </w:t>
      </w:r>
      <w:r w:rsidR="00402313" w:rsidRPr="00402313">
        <w:rPr>
          <w:rFonts w:ascii="Times New Roman" w:hAnsi="Times New Roman" w:cs="Times New Roman"/>
          <w:b/>
          <w:lang w:val="en" w:eastAsia="en-IN"/>
        </w:rPr>
        <w:t>P</w:t>
      </w:r>
      <w:r w:rsidRPr="00402313">
        <w:rPr>
          <w:rFonts w:ascii="Times New Roman" w:hAnsi="Times New Roman" w:cs="Times New Roman"/>
          <w:b/>
          <w:lang w:val="en" w:eastAsia="en-IN"/>
        </w:rPr>
        <w:t>hases</w:t>
      </w:r>
      <w:r w:rsidRPr="00402313">
        <w:rPr>
          <w:rFonts w:ascii="Times New Roman" w:hAnsi="Times New Roman" w:cs="Times New Roman"/>
          <w:lang w:val="en" w:eastAsia="en-IN"/>
        </w:rPr>
        <w:t xml:space="preserve"> – work is phased to provide the opportunity to reassess risks at key milestones throughout the project.</w:t>
      </w:r>
    </w:p>
    <w:p w14:paraId="0BC8EFB9" w14:textId="77777777" w:rsidR="00231609" w:rsidRPr="00402313" w:rsidRDefault="00231609" w:rsidP="00402313">
      <w:pPr>
        <w:pStyle w:val="NoSpacing"/>
        <w:numPr>
          <w:ilvl w:val="0"/>
          <w:numId w:val="28"/>
        </w:numPr>
        <w:rPr>
          <w:rFonts w:ascii="Times New Roman" w:hAnsi="Times New Roman" w:cs="Times New Roman"/>
          <w:lang w:val="en" w:eastAsia="en-IN"/>
        </w:rPr>
      </w:pPr>
      <w:r w:rsidRPr="00402313">
        <w:rPr>
          <w:rFonts w:ascii="Times New Roman" w:hAnsi="Times New Roman" w:cs="Times New Roman"/>
          <w:b/>
          <w:lang w:val="en" w:eastAsia="en-IN"/>
        </w:rPr>
        <w:t xml:space="preserve">Project </w:t>
      </w:r>
      <w:r w:rsidR="00402313">
        <w:rPr>
          <w:rFonts w:ascii="Times New Roman" w:hAnsi="Times New Roman" w:cs="Times New Roman"/>
          <w:b/>
          <w:lang w:val="en" w:eastAsia="en-IN"/>
        </w:rPr>
        <w:t>M</w:t>
      </w:r>
      <w:r w:rsidRPr="00402313">
        <w:rPr>
          <w:rFonts w:ascii="Times New Roman" w:hAnsi="Times New Roman" w:cs="Times New Roman"/>
          <w:b/>
          <w:lang w:val="en" w:eastAsia="en-IN"/>
        </w:rPr>
        <w:t xml:space="preserve">anagement </w:t>
      </w:r>
      <w:r w:rsidR="00402313">
        <w:rPr>
          <w:rFonts w:ascii="Times New Roman" w:hAnsi="Times New Roman" w:cs="Times New Roman"/>
          <w:b/>
          <w:lang w:val="en" w:eastAsia="en-IN"/>
        </w:rPr>
        <w:t>S</w:t>
      </w:r>
      <w:r w:rsidRPr="00402313">
        <w:rPr>
          <w:rFonts w:ascii="Times New Roman" w:hAnsi="Times New Roman" w:cs="Times New Roman"/>
          <w:b/>
          <w:lang w:val="en" w:eastAsia="en-IN"/>
        </w:rPr>
        <w:t>ystem</w:t>
      </w:r>
      <w:r w:rsidRPr="00402313">
        <w:rPr>
          <w:rFonts w:ascii="Times New Roman" w:hAnsi="Times New Roman" w:cs="Times New Roman"/>
          <w:lang w:val="en" w:eastAsia="en-IN"/>
        </w:rPr>
        <w:t xml:space="preserve"> – a management system is established to define and apply the appropriate governing processes for all project activities.</w:t>
      </w:r>
    </w:p>
    <w:p w14:paraId="36A146E0" w14:textId="77777777" w:rsidR="00AE76EC" w:rsidRPr="006A646D" w:rsidRDefault="00AE76EC" w:rsidP="00FE791E">
      <w:pPr>
        <w:pStyle w:val="Heading4"/>
        <w:rPr>
          <w:rFonts w:ascii="Times New Roman" w:hAnsi="Times New Roman" w:cs="Times New Roman"/>
          <w:b/>
          <w:i w:val="0"/>
          <w:sz w:val="22"/>
          <w:szCs w:val="22"/>
        </w:rPr>
      </w:pPr>
    </w:p>
    <w:p w14:paraId="6428E1D4" w14:textId="77777777" w:rsidR="001952A7" w:rsidRPr="006A646D" w:rsidRDefault="001952A7" w:rsidP="00FE791E">
      <w:pPr>
        <w:pStyle w:val="Heading4"/>
        <w:rPr>
          <w:rFonts w:ascii="Times New Roman" w:hAnsi="Times New Roman" w:cs="Times New Roman"/>
          <w:b/>
          <w:i w:val="0"/>
          <w:sz w:val="22"/>
          <w:szCs w:val="22"/>
        </w:rPr>
      </w:pPr>
      <w:r w:rsidRPr="006A646D">
        <w:rPr>
          <w:rFonts w:ascii="Times New Roman" w:hAnsi="Times New Roman" w:cs="Times New Roman"/>
          <w:b/>
          <w:i w:val="0"/>
          <w:sz w:val="22"/>
          <w:szCs w:val="22"/>
        </w:rPr>
        <w:t xml:space="preserve">Role &amp; Scope: </w:t>
      </w:r>
      <w:r w:rsidR="00C30280" w:rsidRPr="006A646D">
        <w:rPr>
          <w:rFonts w:ascii="Times New Roman" w:hAnsi="Times New Roman" w:cs="Times New Roman"/>
          <w:b/>
          <w:i w:val="0"/>
          <w:sz w:val="22"/>
          <w:szCs w:val="22"/>
        </w:rPr>
        <w:t>Sr. Project Manager (Program Manager)</w:t>
      </w:r>
      <w:r w:rsidR="00773FC2" w:rsidRPr="006A646D">
        <w:rPr>
          <w:rFonts w:ascii="Times New Roman" w:hAnsi="Times New Roman" w:cs="Times New Roman"/>
          <w:b/>
          <w:i w:val="0"/>
          <w:sz w:val="22"/>
          <w:szCs w:val="22"/>
        </w:rPr>
        <w:tab/>
      </w:r>
      <w:r w:rsidR="00773FC2" w:rsidRPr="006A646D">
        <w:rPr>
          <w:rFonts w:ascii="Times New Roman" w:hAnsi="Times New Roman" w:cs="Times New Roman"/>
          <w:b/>
          <w:i w:val="0"/>
          <w:sz w:val="22"/>
          <w:szCs w:val="22"/>
        </w:rPr>
        <w:tab/>
      </w:r>
      <w:r w:rsidR="00FC2FEB" w:rsidRPr="006A646D">
        <w:rPr>
          <w:rFonts w:ascii="Times New Roman" w:hAnsi="Times New Roman" w:cs="Times New Roman"/>
          <w:b/>
          <w:i w:val="0"/>
          <w:sz w:val="22"/>
          <w:szCs w:val="22"/>
        </w:rPr>
        <w:tab/>
      </w:r>
      <w:r w:rsidR="00FC2FEB" w:rsidRPr="006A646D">
        <w:rPr>
          <w:rFonts w:ascii="Times New Roman" w:hAnsi="Times New Roman" w:cs="Times New Roman"/>
          <w:b/>
          <w:i w:val="0"/>
          <w:sz w:val="22"/>
          <w:szCs w:val="22"/>
        </w:rPr>
        <w:tab/>
      </w:r>
      <w:r w:rsidR="00FC2FEB" w:rsidRPr="006A646D">
        <w:rPr>
          <w:rFonts w:ascii="Times New Roman" w:hAnsi="Times New Roman" w:cs="Times New Roman"/>
          <w:b/>
          <w:i w:val="0"/>
          <w:sz w:val="22"/>
          <w:szCs w:val="22"/>
        </w:rPr>
        <w:tab/>
      </w:r>
      <w:r w:rsidR="00B53ABD" w:rsidRPr="006A646D">
        <w:rPr>
          <w:rFonts w:ascii="Times New Roman" w:hAnsi="Times New Roman" w:cs="Times New Roman"/>
          <w:b/>
          <w:i w:val="0"/>
          <w:sz w:val="22"/>
          <w:szCs w:val="22"/>
        </w:rPr>
        <w:t>Mar ‘</w:t>
      </w:r>
      <w:r w:rsidR="00773FC2" w:rsidRPr="006A646D">
        <w:rPr>
          <w:rFonts w:ascii="Times New Roman" w:hAnsi="Times New Roman" w:cs="Times New Roman"/>
          <w:b/>
          <w:i w:val="0"/>
          <w:sz w:val="22"/>
          <w:szCs w:val="22"/>
        </w:rPr>
        <w:t xml:space="preserve">14 – </w:t>
      </w:r>
      <w:r w:rsidR="00AE76EC" w:rsidRPr="006A646D">
        <w:rPr>
          <w:rFonts w:ascii="Times New Roman" w:hAnsi="Times New Roman" w:cs="Times New Roman"/>
          <w:b/>
          <w:i w:val="0"/>
          <w:sz w:val="22"/>
          <w:szCs w:val="22"/>
        </w:rPr>
        <w:t>Dec’15</w:t>
      </w:r>
    </w:p>
    <w:p w14:paraId="0F6C75C8" w14:textId="77777777" w:rsidR="00900C5F" w:rsidRPr="006A646D" w:rsidRDefault="00AF599E" w:rsidP="00F06465">
      <w:pPr>
        <w:pStyle w:val="NoSpacing"/>
        <w:rPr>
          <w:rFonts w:ascii="Times New Roman" w:hAnsi="Times New Roman" w:cs="Times New Roman"/>
        </w:rPr>
      </w:pPr>
      <w:r w:rsidRPr="006A646D">
        <w:rPr>
          <w:rFonts w:ascii="Times New Roman" w:hAnsi="Times New Roman" w:cs="Times New Roman"/>
        </w:rPr>
        <w:t>Managing and governing</w:t>
      </w:r>
      <w:r w:rsidR="00900C5F" w:rsidRPr="006A646D">
        <w:rPr>
          <w:rFonts w:ascii="Times New Roman" w:hAnsi="Times New Roman" w:cs="Times New Roman"/>
        </w:rPr>
        <w:t xml:space="preserve"> </w:t>
      </w:r>
      <w:r w:rsidRPr="006A646D">
        <w:rPr>
          <w:rFonts w:ascii="Times New Roman" w:hAnsi="Times New Roman" w:cs="Times New Roman"/>
        </w:rPr>
        <w:t xml:space="preserve">CPQ (Configure, Price &amp; Quote) program for </w:t>
      </w:r>
      <w:r w:rsidR="00900C5F" w:rsidRPr="006A646D">
        <w:rPr>
          <w:rFonts w:ascii="Times New Roman" w:hAnsi="Times New Roman" w:cs="Times New Roman"/>
        </w:rPr>
        <w:t xml:space="preserve">Vodafone </w:t>
      </w:r>
      <w:r w:rsidRPr="006A646D">
        <w:rPr>
          <w:rFonts w:ascii="Times New Roman" w:hAnsi="Times New Roman" w:cs="Times New Roman"/>
        </w:rPr>
        <w:t>Global IT Business</w:t>
      </w:r>
      <w:r w:rsidR="00D438B4" w:rsidRPr="006A646D">
        <w:rPr>
          <w:rFonts w:ascii="Times New Roman" w:hAnsi="Times New Roman" w:cs="Times New Roman"/>
        </w:rPr>
        <w:t xml:space="preserve"> which</w:t>
      </w:r>
      <w:r w:rsidR="00900C5F" w:rsidRPr="006A646D">
        <w:rPr>
          <w:rFonts w:ascii="Times New Roman" w:hAnsi="Times New Roman" w:cs="Times New Roman"/>
        </w:rPr>
        <w:t xml:space="preserve"> is implemented on Oracle Big</w:t>
      </w:r>
      <w:r w:rsidR="00AE3BE7" w:rsidRPr="006A646D">
        <w:rPr>
          <w:rFonts w:ascii="Times New Roman" w:hAnsi="Times New Roman" w:cs="Times New Roman"/>
        </w:rPr>
        <w:t xml:space="preserve"> Machines along with Salesforce.</w:t>
      </w:r>
    </w:p>
    <w:p w14:paraId="4EEF457C" w14:textId="77777777" w:rsidR="00AE3BE7" w:rsidRPr="006A646D" w:rsidRDefault="00AE3BE7" w:rsidP="00F9254B">
      <w:pPr>
        <w:pStyle w:val="NoSpacing"/>
        <w:numPr>
          <w:ilvl w:val="0"/>
          <w:numId w:val="28"/>
        </w:numPr>
        <w:rPr>
          <w:rFonts w:ascii="Times New Roman" w:hAnsi="Times New Roman" w:cs="Times New Roman"/>
          <w:lang w:val="en" w:eastAsia="en-IN"/>
        </w:rPr>
      </w:pPr>
      <w:r w:rsidRPr="006A646D">
        <w:rPr>
          <w:rFonts w:ascii="Times New Roman" w:hAnsi="Times New Roman" w:cs="Times New Roman"/>
          <w:lang w:val="en" w:eastAsia="en-IN"/>
        </w:rPr>
        <w:t>Program owner having responsibility for smooth delivery, governance and customer relationship management between Vodafone Business Sponsors and Tech Mahindra</w:t>
      </w:r>
      <w:r w:rsidR="00F9254B" w:rsidRPr="006A646D">
        <w:rPr>
          <w:rFonts w:ascii="Times New Roman" w:hAnsi="Times New Roman" w:cs="Times New Roman"/>
          <w:lang w:val="en" w:eastAsia="en-IN"/>
        </w:rPr>
        <w:t xml:space="preserve"> </w:t>
      </w:r>
      <w:r w:rsidRPr="006A646D">
        <w:rPr>
          <w:rFonts w:ascii="Times New Roman" w:hAnsi="Times New Roman" w:cs="Times New Roman"/>
          <w:lang w:val="en" w:eastAsia="en-IN"/>
        </w:rPr>
        <w:t>D</w:t>
      </w:r>
      <w:r w:rsidR="00783E4D" w:rsidRPr="006A646D">
        <w:rPr>
          <w:rFonts w:ascii="Times New Roman" w:hAnsi="Times New Roman" w:cs="Times New Roman"/>
          <w:lang w:val="en" w:eastAsia="en-IN"/>
        </w:rPr>
        <w:t>elivery team</w:t>
      </w:r>
      <w:r w:rsidR="00F9254B" w:rsidRPr="006A646D">
        <w:rPr>
          <w:rFonts w:ascii="Times New Roman" w:hAnsi="Times New Roman" w:cs="Times New Roman"/>
          <w:lang w:val="en" w:eastAsia="en-IN"/>
        </w:rPr>
        <w:t xml:space="preserve"> </w:t>
      </w:r>
      <w:r w:rsidRPr="006A646D">
        <w:rPr>
          <w:rFonts w:ascii="Times New Roman" w:hAnsi="Times New Roman" w:cs="Times New Roman"/>
          <w:lang w:val="en" w:eastAsia="en-IN"/>
        </w:rPr>
        <w:t>(</w:t>
      </w:r>
      <w:r w:rsidR="00F9254B" w:rsidRPr="006A646D">
        <w:rPr>
          <w:rFonts w:ascii="Times New Roman" w:hAnsi="Times New Roman" w:cs="Times New Roman"/>
          <w:lang w:val="en" w:eastAsia="en-IN"/>
        </w:rPr>
        <w:t>as appropriate</w:t>
      </w:r>
      <w:r w:rsidRPr="006A646D">
        <w:rPr>
          <w:rFonts w:ascii="Times New Roman" w:hAnsi="Times New Roman" w:cs="Times New Roman"/>
          <w:lang w:val="en" w:eastAsia="en-IN"/>
        </w:rPr>
        <w:t>).</w:t>
      </w:r>
      <w:r w:rsidR="00F9254B" w:rsidRPr="006A646D">
        <w:rPr>
          <w:rFonts w:ascii="Times New Roman" w:hAnsi="Times New Roman" w:cs="Times New Roman"/>
          <w:lang w:val="en" w:eastAsia="en-IN"/>
        </w:rPr>
        <w:t xml:space="preserve"> </w:t>
      </w:r>
    </w:p>
    <w:p w14:paraId="4C4978FE" w14:textId="77777777" w:rsidR="00F9254B" w:rsidRPr="006A646D" w:rsidRDefault="00AE3BE7" w:rsidP="004A6D7F">
      <w:pPr>
        <w:pStyle w:val="NoSpacing"/>
        <w:numPr>
          <w:ilvl w:val="0"/>
          <w:numId w:val="28"/>
        </w:numPr>
        <w:rPr>
          <w:rFonts w:ascii="Times New Roman" w:hAnsi="Times New Roman" w:cs="Times New Roman"/>
          <w:lang w:val="en" w:eastAsia="en-IN"/>
        </w:rPr>
      </w:pPr>
      <w:r w:rsidRPr="006A646D">
        <w:rPr>
          <w:rFonts w:ascii="Times New Roman" w:hAnsi="Times New Roman" w:cs="Times New Roman"/>
          <w:lang w:val="en" w:eastAsia="en-IN"/>
        </w:rPr>
        <w:t xml:space="preserve">Efforts spend on </w:t>
      </w:r>
      <w:r w:rsidR="00F9254B" w:rsidRPr="006A646D">
        <w:rPr>
          <w:rFonts w:ascii="Times New Roman" w:hAnsi="Times New Roman" w:cs="Times New Roman"/>
          <w:lang w:val="en" w:eastAsia="en-IN"/>
        </w:rPr>
        <w:t xml:space="preserve">Project Management </w:t>
      </w:r>
      <w:r w:rsidRPr="006A646D">
        <w:rPr>
          <w:rFonts w:ascii="Times New Roman" w:hAnsi="Times New Roman" w:cs="Times New Roman"/>
          <w:lang w:val="en" w:eastAsia="en-IN"/>
        </w:rPr>
        <w:t xml:space="preserve">is 30% as compared to </w:t>
      </w:r>
      <w:r w:rsidR="00F9254B" w:rsidRPr="006A646D">
        <w:rPr>
          <w:rFonts w:ascii="Times New Roman" w:hAnsi="Times New Roman" w:cs="Times New Roman"/>
          <w:lang w:val="en" w:eastAsia="en-IN"/>
        </w:rPr>
        <w:t>70% in Program Management and Implementation</w:t>
      </w:r>
      <w:r w:rsidRPr="006A646D">
        <w:rPr>
          <w:rFonts w:ascii="Times New Roman" w:hAnsi="Times New Roman" w:cs="Times New Roman"/>
          <w:lang w:val="en" w:eastAsia="en-IN"/>
        </w:rPr>
        <w:t>, with responsibilities to m</w:t>
      </w:r>
      <w:r w:rsidR="00F9254B" w:rsidRPr="006A646D">
        <w:rPr>
          <w:rFonts w:ascii="Times New Roman" w:hAnsi="Times New Roman" w:cs="Times New Roman"/>
          <w:lang w:val="en" w:eastAsia="en-IN"/>
        </w:rPr>
        <w:t>anage and validate the development and tracking of project plans including deliverables, milestones, resources, work estimates, schedule and dependencies integrating departmental sub-project plans into a master project plan and ensure contract milestones are completed on schedule </w:t>
      </w:r>
    </w:p>
    <w:p w14:paraId="39B38509" w14:textId="77777777" w:rsidR="00AE3BE7" w:rsidRPr="006A646D" w:rsidRDefault="00AE3BE7" w:rsidP="00AE3BE7">
      <w:pPr>
        <w:pStyle w:val="NoSpacing"/>
        <w:numPr>
          <w:ilvl w:val="0"/>
          <w:numId w:val="28"/>
        </w:numPr>
        <w:rPr>
          <w:rFonts w:ascii="Times New Roman" w:hAnsi="Times New Roman" w:cs="Times New Roman"/>
          <w:lang w:val="en" w:eastAsia="en-IN"/>
        </w:rPr>
      </w:pPr>
      <w:r w:rsidRPr="006A646D">
        <w:rPr>
          <w:rFonts w:ascii="Times New Roman" w:hAnsi="Times New Roman" w:cs="Times New Roman"/>
          <w:lang w:val="en" w:eastAsia="en-IN"/>
        </w:rPr>
        <w:t xml:space="preserve">Responsible for growth in Vodafone Account with focus on business value propositions i.e. C-Sat, Customer Retention, Continuous Improvement, </w:t>
      </w:r>
      <w:r w:rsidR="00C95779" w:rsidRPr="006A646D">
        <w:rPr>
          <w:rFonts w:ascii="Times New Roman" w:hAnsi="Times New Roman" w:cs="Times New Roman"/>
          <w:lang w:val="en" w:eastAsia="en-IN"/>
        </w:rPr>
        <w:t>Innovation and</w:t>
      </w:r>
      <w:r w:rsidRPr="006A646D">
        <w:rPr>
          <w:rFonts w:ascii="Times New Roman" w:hAnsi="Times New Roman" w:cs="Times New Roman"/>
          <w:lang w:val="en" w:eastAsia="en-IN"/>
        </w:rPr>
        <w:t xml:space="preserve"> financial values i.e. P&amp;L for TechM Business</w:t>
      </w:r>
    </w:p>
    <w:p w14:paraId="37037F2A" w14:textId="77777777" w:rsidR="00F9254B" w:rsidRPr="006A646D" w:rsidRDefault="00F9254B" w:rsidP="008901B5">
      <w:pPr>
        <w:pStyle w:val="NoSpacing"/>
        <w:numPr>
          <w:ilvl w:val="0"/>
          <w:numId w:val="28"/>
        </w:numPr>
        <w:rPr>
          <w:rFonts w:ascii="Times New Roman" w:hAnsi="Times New Roman" w:cs="Times New Roman"/>
          <w:lang w:val="en" w:eastAsia="en-IN"/>
        </w:rPr>
      </w:pPr>
      <w:r w:rsidRPr="006A646D">
        <w:rPr>
          <w:rFonts w:ascii="Times New Roman" w:hAnsi="Times New Roman" w:cs="Times New Roman"/>
          <w:lang w:val="en" w:eastAsia="en-IN"/>
        </w:rPr>
        <w:t xml:space="preserve">Participate in problem solving and conflict resolution when necessary in relation to </w:t>
      </w:r>
      <w:r w:rsidR="00620D43" w:rsidRPr="006A646D">
        <w:rPr>
          <w:rFonts w:ascii="Times New Roman" w:hAnsi="Times New Roman" w:cs="Times New Roman"/>
          <w:lang w:val="en" w:eastAsia="en-IN"/>
        </w:rPr>
        <w:t>other</w:t>
      </w:r>
      <w:r w:rsidR="004E71A8" w:rsidRPr="006A646D">
        <w:rPr>
          <w:rFonts w:ascii="Times New Roman" w:hAnsi="Times New Roman" w:cs="Times New Roman"/>
          <w:lang w:val="en" w:eastAsia="en-IN"/>
        </w:rPr>
        <w:t xml:space="preserve"> complex IT</w:t>
      </w:r>
      <w:r w:rsidRPr="006A646D">
        <w:rPr>
          <w:rFonts w:ascii="Times New Roman" w:hAnsi="Times New Roman" w:cs="Times New Roman"/>
          <w:lang w:val="en" w:eastAsia="en-IN"/>
        </w:rPr>
        <w:t xml:space="preserve"> programs</w:t>
      </w:r>
      <w:r w:rsidR="00AE3BE7" w:rsidRPr="006A646D">
        <w:rPr>
          <w:rFonts w:ascii="Times New Roman" w:hAnsi="Times New Roman" w:cs="Times New Roman"/>
          <w:lang w:val="en" w:eastAsia="en-IN"/>
        </w:rPr>
        <w:t xml:space="preserve"> and l</w:t>
      </w:r>
      <w:r w:rsidRPr="006A646D">
        <w:rPr>
          <w:rFonts w:ascii="Times New Roman" w:hAnsi="Times New Roman" w:cs="Times New Roman"/>
          <w:lang w:val="en" w:eastAsia="en-IN"/>
        </w:rPr>
        <w:t>ead cross-functional project team activities, providing leadership, guidance and coaching to the project team, as well as calling and leading steering committee meetings of directors as needed to address issues</w:t>
      </w:r>
    </w:p>
    <w:p w14:paraId="1C324062" w14:textId="77777777" w:rsidR="00AB2970" w:rsidRPr="006A646D" w:rsidRDefault="00AB2970" w:rsidP="00F06465">
      <w:pPr>
        <w:pStyle w:val="NoSpacing"/>
        <w:rPr>
          <w:rFonts w:ascii="Times New Roman" w:hAnsi="Times New Roman" w:cs="Times New Roman"/>
          <w:b/>
        </w:rPr>
      </w:pPr>
    </w:p>
    <w:p w14:paraId="4EDCA613" w14:textId="77777777" w:rsidR="001952A7" w:rsidRPr="006A646D" w:rsidRDefault="001952A7" w:rsidP="00FE791E">
      <w:pPr>
        <w:pStyle w:val="Heading4"/>
        <w:rPr>
          <w:rFonts w:ascii="Times New Roman" w:hAnsi="Times New Roman" w:cs="Times New Roman"/>
          <w:b/>
          <w:i w:val="0"/>
          <w:sz w:val="22"/>
          <w:szCs w:val="22"/>
        </w:rPr>
      </w:pPr>
      <w:r w:rsidRPr="006A646D">
        <w:rPr>
          <w:rFonts w:ascii="Times New Roman" w:hAnsi="Times New Roman" w:cs="Times New Roman"/>
          <w:b/>
          <w:i w:val="0"/>
          <w:sz w:val="22"/>
          <w:szCs w:val="22"/>
        </w:rPr>
        <w:t>Key Deliverables</w:t>
      </w:r>
    </w:p>
    <w:p w14:paraId="01DC02C5" w14:textId="77777777" w:rsidR="00DF75E1" w:rsidRPr="00402313" w:rsidRDefault="00D438B4" w:rsidP="00402313">
      <w:pPr>
        <w:pStyle w:val="NoSpacing"/>
        <w:numPr>
          <w:ilvl w:val="0"/>
          <w:numId w:val="28"/>
        </w:numPr>
        <w:rPr>
          <w:rFonts w:ascii="Times New Roman" w:hAnsi="Times New Roman" w:cs="Times New Roman"/>
          <w:lang w:val="en" w:eastAsia="en-IN"/>
        </w:rPr>
      </w:pPr>
      <w:r w:rsidRPr="00402313">
        <w:rPr>
          <w:rFonts w:ascii="Times New Roman" w:hAnsi="Times New Roman" w:cs="Times New Roman"/>
          <w:b/>
          <w:lang w:val="en" w:eastAsia="en-IN"/>
        </w:rPr>
        <w:t xml:space="preserve">Effective </w:t>
      </w:r>
      <w:r w:rsidR="00DF75E1" w:rsidRPr="00402313">
        <w:rPr>
          <w:rFonts w:ascii="Times New Roman" w:hAnsi="Times New Roman" w:cs="Times New Roman"/>
          <w:b/>
          <w:lang w:val="en" w:eastAsia="en-IN"/>
        </w:rPr>
        <w:t>Program M</w:t>
      </w:r>
      <w:r w:rsidRPr="00402313">
        <w:rPr>
          <w:rFonts w:ascii="Times New Roman" w:hAnsi="Times New Roman" w:cs="Times New Roman"/>
          <w:b/>
          <w:lang w:val="en" w:eastAsia="en-IN"/>
        </w:rPr>
        <w:t>anagement</w:t>
      </w:r>
      <w:r w:rsidR="00DF75E1" w:rsidRPr="00402313">
        <w:rPr>
          <w:rFonts w:ascii="Times New Roman" w:hAnsi="Times New Roman" w:cs="Times New Roman"/>
          <w:lang w:val="en" w:eastAsia="en-IN"/>
        </w:rPr>
        <w:t xml:space="preserve">:  Ensure that all milestones are achieved as per the original plan and scope. It involves working with all the competency teams internally as well as customer’s business stakeholders. </w:t>
      </w:r>
    </w:p>
    <w:p w14:paraId="7062E733" w14:textId="77777777" w:rsidR="00D438B4" w:rsidRPr="00402313" w:rsidRDefault="00DF75E1" w:rsidP="00402313">
      <w:pPr>
        <w:pStyle w:val="NoSpacing"/>
        <w:numPr>
          <w:ilvl w:val="0"/>
          <w:numId w:val="28"/>
        </w:numPr>
        <w:rPr>
          <w:rFonts w:ascii="Times New Roman" w:hAnsi="Times New Roman" w:cs="Times New Roman"/>
          <w:lang w:val="en" w:eastAsia="en-IN"/>
        </w:rPr>
      </w:pPr>
      <w:r w:rsidRPr="00402313">
        <w:rPr>
          <w:rFonts w:ascii="Times New Roman" w:hAnsi="Times New Roman" w:cs="Times New Roman"/>
          <w:b/>
          <w:lang w:val="en" w:eastAsia="en-IN"/>
        </w:rPr>
        <w:t>C</w:t>
      </w:r>
      <w:r w:rsidR="003F4A39" w:rsidRPr="00402313">
        <w:rPr>
          <w:rFonts w:ascii="Times New Roman" w:hAnsi="Times New Roman" w:cs="Times New Roman"/>
          <w:b/>
          <w:lang w:val="en" w:eastAsia="en-IN"/>
        </w:rPr>
        <w:t>ustomer Relationship Management</w:t>
      </w:r>
      <w:r w:rsidR="00CA328C" w:rsidRPr="00402313">
        <w:rPr>
          <w:rFonts w:ascii="Times New Roman" w:hAnsi="Times New Roman" w:cs="Times New Roman"/>
          <w:lang w:val="en" w:eastAsia="en-IN"/>
        </w:rPr>
        <w:t xml:space="preserve">: Develop strong </w:t>
      </w:r>
      <w:r w:rsidR="003F4A39" w:rsidRPr="00402313">
        <w:rPr>
          <w:rFonts w:ascii="Times New Roman" w:hAnsi="Times New Roman" w:cs="Times New Roman"/>
          <w:lang w:val="en" w:eastAsia="en-IN"/>
        </w:rPr>
        <w:t>relationships with key customer stakeholders</w:t>
      </w:r>
      <w:r w:rsidR="00CA328C" w:rsidRPr="00402313">
        <w:rPr>
          <w:rFonts w:ascii="Times New Roman" w:hAnsi="Times New Roman" w:cs="Times New Roman"/>
          <w:lang w:val="en" w:eastAsia="en-IN"/>
        </w:rPr>
        <w:t xml:space="preserve">, manage teams and influence appropriately. </w:t>
      </w:r>
      <w:r w:rsidR="00D438B4" w:rsidRPr="00402313">
        <w:rPr>
          <w:rFonts w:ascii="Times New Roman" w:hAnsi="Times New Roman" w:cs="Times New Roman"/>
          <w:lang w:val="en" w:eastAsia="en-IN"/>
        </w:rPr>
        <w:t>Act as a</w:t>
      </w:r>
      <w:r w:rsidR="00CA328C" w:rsidRPr="00402313">
        <w:rPr>
          <w:rFonts w:ascii="Times New Roman" w:hAnsi="Times New Roman" w:cs="Times New Roman"/>
          <w:lang w:val="en" w:eastAsia="en-IN"/>
        </w:rPr>
        <w:t>n advocate for driving customer focus within the s</w:t>
      </w:r>
      <w:r w:rsidR="00D438B4" w:rsidRPr="00402313">
        <w:rPr>
          <w:rFonts w:ascii="Times New Roman" w:hAnsi="Times New Roman" w:cs="Times New Roman"/>
          <w:lang w:val="en" w:eastAsia="en-IN"/>
        </w:rPr>
        <w:t>upport teams and wider company and t</w:t>
      </w:r>
      <w:r w:rsidR="00CA328C" w:rsidRPr="00402313">
        <w:rPr>
          <w:rFonts w:ascii="Times New Roman" w:hAnsi="Times New Roman" w:cs="Times New Roman"/>
          <w:lang w:val="en" w:eastAsia="en-IN"/>
        </w:rPr>
        <w:t xml:space="preserve">ake accountability for the resolution of customer issues. </w:t>
      </w:r>
    </w:p>
    <w:p w14:paraId="1D4C931B" w14:textId="77777777" w:rsidR="00CA328C" w:rsidRPr="00402313" w:rsidRDefault="00CA328C" w:rsidP="00402313">
      <w:pPr>
        <w:pStyle w:val="NoSpacing"/>
        <w:numPr>
          <w:ilvl w:val="0"/>
          <w:numId w:val="28"/>
        </w:numPr>
        <w:rPr>
          <w:rFonts w:ascii="Times New Roman" w:hAnsi="Times New Roman" w:cs="Times New Roman"/>
          <w:lang w:val="en" w:eastAsia="en-IN"/>
        </w:rPr>
      </w:pPr>
      <w:r w:rsidRPr="00402313">
        <w:rPr>
          <w:rFonts w:ascii="Times New Roman" w:hAnsi="Times New Roman" w:cs="Times New Roman"/>
          <w:b/>
          <w:lang w:val="en" w:eastAsia="en-IN"/>
        </w:rPr>
        <w:t>Growth</w:t>
      </w:r>
      <w:r w:rsidRPr="00402313">
        <w:rPr>
          <w:rFonts w:ascii="Times New Roman" w:hAnsi="Times New Roman" w:cs="Times New Roman"/>
          <w:lang w:val="en" w:eastAsia="en-IN"/>
        </w:rPr>
        <w:t xml:space="preserve">: </w:t>
      </w:r>
      <w:proofErr w:type="spellStart"/>
      <w:r w:rsidRPr="00402313">
        <w:rPr>
          <w:rFonts w:ascii="Times New Roman" w:hAnsi="Times New Roman" w:cs="Times New Roman"/>
          <w:lang w:val="en" w:eastAsia="en-IN"/>
        </w:rPr>
        <w:t>Recognise</w:t>
      </w:r>
      <w:proofErr w:type="spellEnd"/>
      <w:r w:rsidRPr="00402313">
        <w:rPr>
          <w:rFonts w:ascii="Times New Roman" w:hAnsi="Times New Roman" w:cs="Times New Roman"/>
          <w:lang w:val="en" w:eastAsia="en-IN"/>
        </w:rPr>
        <w:t xml:space="preserve">, create and seize opportunities that will deliver significant business growth within </w:t>
      </w:r>
      <w:r w:rsidR="00D438B4" w:rsidRPr="00402313">
        <w:rPr>
          <w:rFonts w:ascii="Times New Roman" w:hAnsi="Times New Roman" w:cs="Times New Roman"/>
          <w:lang w:val="en" w:eastAsia="en-IN"/>
        </w:rPr>
        <w:t>Vodafone</w:t>
      </w:r>
      <w:r w:rsidR="003E3D05" w:rsidRPr="00402313">
        <w:rPr>
          <w:rFonts w:ascii="Times New Roman" w:hAnsi="Times New Roman" w:cs="Times New Roman"/>
          <w:lang w:val="en" w:eastAsia="en-IN"/>
        </w:rPr>
        <w:t xml:space="preserve"> </w:t>
      </w:r>
      <w:r w:rsidR="00D438B4" w:rsidRPr="00402313">
        <w:rPr>
          <w:rFonts w:ascii="Times New Roman" w:hAnsi="Times New Roman" w:cs="Times New Roman"/>
          <w:lang w:val="en" w:eastAsia="en-IN"/>
        </w:rPr>
        <w:t xml:space="preserve">CPQ </w:t>
      </w:r>
      <w:r w:rsidR="003E3D05" w:rsidRPr="00402313">
        <w:rPr>
          <w:rFonts w:ascii="Times New Roman" w:hAnsi="Times New Roman" w:cs="Times New Roman"/>
          <w:lang w:val="en" w:eastAsia="en-IN"/>
        </w:rPr>
        <w:t>program</w:t>
      </w:r>
      <w:r w:rsidRPr="00402313">
        <w:rPr>
          <w:rFonts w:ascii="Times New Roman" w:hAnsi="Times New Roman" w:cs="Times New Roman"/>
          <w:lang w:val="en" w:eastAsia="en-IN"/>
        </w:rPr>
        <w:t xml:space="preserve">. </w:t>
      </w:r>
      <w:r w:rsidR="003E3D05" w:rsidRPr="00402313">
        <w:rPr>
          <w:rFonts w:ascii="Times New Roman" w:hAnsi="Times New Roman" w:cs="Times New Roman"/>
          <w:lang w:val="en" w:eastAsia="en-IN"/>
        </w:rPr>
        <w:t>Overall program is planned to be implemented in 18</w:t>
      </w:r>
      <w:r w:rsidR="00D438B4" w:rsidRPr="00402313">
        <w:rPr>
          <w:rFonts w:ascii="Times New Roman" w:hAnsi="Times New Roman" w:cs="Times New Roman"/>
          <w:lang w:val="en" w:eastAsia="en-IN"/>
        </w:rPr>
        <w:t xml:space="preserve"> </w:t>
      </w:r>
      <w:r w:rsidR="003E3D05" w:rsidRPr="00402313">
        <w:rPr>
          <w:rFonts w:ascii="Times New Roman" w:hAnsi="Times New Roman" w:cs="Times New Roman"/>
          <w:lang w:val="en" w:eastAsia="en-IN"/>
        </w:rPr>
        <w:t xml:space="preserve">countries for Vodafone. Partnering with Vodafone business team to reach regional entities within Vodafone and demonstrate business benefit to them. </w:t>
      </w:r>
    </w:p>
    <w:p w14:paraId="1DB43BDE" w14:textId="77777777" w:rsidR="00B95CD3" w:rsidRPr="00402313" w:rsidRDefault="00CA328C" w:rsidP="00402313">
      <w:pPr>
        <w:pStyle w:val="NoSpacing"/>
        <w:numPr>
          <w:ilvl w:val="0"/>
          <w:numId w:val="28"/>
        </w:numPr>
        <w:rPr>
          <w:rFonts w:ascii="Times New Roman" w:hAnsi="Times New Roman" w:cs="Times New Roman"/>
          <w:lang w:val="en" w:eastAsia="en-IN"/>
        </w:rPr>
      </w:pPr>
      <w:r w:rsidRPr="00402313">
        <w:rPr>
          <w:rFonts w:ascii="Times New Roman" w:hAnsi="Times New Roman" w:cs="Times New Roman"/>
          <w:b/>
          <w:lang w:val="en" w:eastAsia="en-IN"/>
        </w:rPr>
        <w:t>Management</w:t>
      </w:r>
      <w:r w:rsidRPr="00402313">
        <w:rPr>
          <w:rFonts w:ascii="Times New Roman" w:hAnsi="Times New Roman" w:cs="Times New Roman"/>
          <w:lang w:val="en" w:eastAsia="en-IN"/>
        </w:rPr>
        <w:t>: Manage team to ensure that, in the eyes of the customer, they are achieving operational excellence. Provide clarity and focus on the achievement of specific objectives.</w:t>
      </w:r>
    </w:p>
    <w:p w14:paraId="26696AF3" w14:textId="77777777" w:rsidR="001B520A" w:rsidRPr="006A646D" w:rsidRDefault="00845BD4" w:rsidP="00B550F8">
      <w:pPr>
        <w:pStyle w:val="Heading2"/>
        <w:rPr>
          <w:rFonts w:ascii="Times New Roman" w:hAnsi="Times New Roman" w:cs="Times New Roman"/>
          <w:b w:val="0"/>
          <w:color w:val="auto"/>
          <w:sz w:val="22"/>
          <w:szCs w:val="22"/>
          <w:lang w:val="en"/>
        </w:rPr>
      </w:pPr>
      <w:r w:rsidRPr="006A646D">
        <w:rPr>
          <w:rFonts w:ascii="Times New Roman" w:hAnsi="Times New Roman" w:cs="Times New Roman"/>
          <w:bCs w:val="0"/>
          <w:sz w:val="24"/>
          <w:szCs w:val="22"/>
          <w:u w:val="single"/>
        </w:rPr>
        <w:t xml:space="preserve">Barclays </w:t>
      </w:r>
      <w:r w:rsidR="00B95CD3" w:rsidRPr="006A646D">
        <w:rPr>
          <w:rFonts w:ascii="Times New Roman" w:hAnsi="Times New Roman" w:cs="Times New Roman"/>
          <w:bCs w:val="0"/>
          <w:sz w:val="24"/>
          <w:szCs w:val="22"/>
          <w:u w:val="single"/>
        </w:rPr>
        <w:t>Technology Center India (BTCI)</w:t>
      </w:r>
      <w:r w:rsidR="00B550F8" w:rsidRPr="006A646D">
        <w:rPr>
          <w:rFonts w:ascii="Times New Roman" w:hAnsi="Times New Roman" w:cs="Times New Roman"/>
          <w:bCs w:val="0"/>
          <w:sz w:val="24"/>
          <w:szCs w:val="22"/>
          <w:u w:val="single"/>
        </w:rPr>
        <w:t xml:space="preserve">: </w:t>
      </w:r>
      <w:r w:rsidR="001B520A" w:rsidRPr="006A646D">
        <w:rPr>
          <w:rFonts w:ascii="Times New Roman" w:hAnsi="Times New Roman" w:cs="Times New Roman"/>
          <w:b w:val="0"/>
          <w:color w:val="auto"/>
          <w:sz w:val="22"/>
          <w:szCs w:val="22"/>
          <w:u w:val="single"/>
          <w:lang w:val="en"/>
        </w:rPr>
        <w:t>BTCI is a fully owned subsidiary of Barclays Group offering technology services to the Group worldwide, ranging from architecture, application design-development, packaged software implementation, testing, training &amp; application support</w:t>
      </w:r>
    </w:p>
    <w:p w14:paraId="3538A1B4" w14:textId="77777777" w:rsidR="00BF4215" w:rsidRPr="006A646D" w:rsidRDefault="00BF4215" w:rsidP="00F06465">
      <w:pPr>
        <w:pStyle w:val="NoSpacing"/>
        <w:rPr>
          <w:rFonts w:ascii="Times New Roman" w:hAnsi="Times New Roman" w:cs="Times New Roman"/>
        </w:rPr>
      </w:pPr>
    </w:p>
    <w:p w14:paraId="58A03D6C" w14:textId="7ED4B56C" w:rsidR="001B520A" w:rsidRPr="006A646D" w:rsidRDefault="001B520A" w:rsidP="00FE791E">
      <w:pPr>
        <w:pStyle w:val="Heading4"/>
        <w:rPr>
          <w:rFonts w:ascii="Times New Roman" w:hAnsi="Times New Roman" w:cs="Times New Roman"/>
          <w:b/>
          <w:i w:val="0"/>
          <w:sz w:val="22"/>
          <w:szCs w:val="22"/>
        </w:rPr>
      </w:pPr>
      <w:r w:rsidRPr="006A646D">
        <w:rPr>
          <w:rFonts w:ascii="Times New Roman" w:hAnsi="Times New Roman" w:cs="Times New Roman"/>
          <w:b/>
          <w:i w:val="0"/>
          <w:sz w:val="22"/>
          <w:szCs w:val="22"/>
        </w:rPr>
        <w:t xml:space="preserve">Role &amp; Scope: </w:t>
      </w:r>
      <w:r w:rsidR="005A0625" w:rsidRPr="006A646D">
        <w:rPr>
          <w:rFonts w:ascii="Times New Roman" w:hAnsi="Times New Roman" w:cs="Times New Roman"/>
          <w:b/>
          <w:i w:val="0"/>
          <w:sz w:val="22"/>
          <w:szCs w:val="22"/>
        </w:rPr>
        <w:t>IT I</w:t>
      </w:r>
      <w:r w:rsidR="0069539E" w:rsidRPr="006A646D">
        <w:rPr>
          <w:rFonts w:ascii="Times New Roman" w:hAnsi="Times New Roman" w:cs="Times New Roman"/>
          <w:b/>
          <w:i w:val="0"/>
          <w:sz w:val="22"/>
          <w:szCs w:val="22"/>
        </w:rPr>
        <w:t xml:space="preserve">nfrastructure Lead </w:t>
      </w:r>
      <w:r w:rsidR="00330AE5">
        <w:rPr>
          <w:rFonts w:ascii="Times New Roman" w:hAnsi="Times New Roman" w:cs="Times New Roman"/>
          <w:b/>
          <w:i w:val="0"/>
          <w:sz w:val="22"/>
          <w:szCs w:val="22"/>
        </w:rPr>
        <w:t xml:space="preserve">                         </w:t>
      </w:r>
      <w:r w:rsidR="002724B3" w:rsidRPr="006A646D">
        <w:rPr>
          <w:rFonts w:ascii="Times New Roman" w:eastAsia="Dotum" w:hAnsi="Times New Roman" w:cs="Times New Roman"/>
          <w:b/>
          <w:i w:val="0"/>
          <w:sz w:val="22"/>
          <w:szCs w:val="22"/>
        </w:rPr>
        <w:tab/>
      </w:r>
      <w:r w:rsidR="007136C5" w:rsidRPr="006A646D">
        <w:rPr>
          <w:rFonts w:ascii="Times New Roman" w:hAnsi="Times New Roman" w:cs="Times New Roman"/>
          <w:b/>
          <w:i w:val="0"/>
          <w:sz w:val="22"/>
          <w:szCs w:val="22"/>
        </w:rPr>
        <w:tab/>
      </w:r>
      <w:r w:rsidR="007136C5" w:rsidRPr="006A646D">
        <w:rPr>
          <w:rFonts w:ascii="Times New Roman" w:hAnsi="Times New Roman" w:cs="Times New Roman"/>
          <w:b/>
          <w:i w:val="0"/>
          <w:sz w:val="22"/>
          <w:szCs w:val="22"/>
        </w:rPr>
        <w:tab/>
      </w:r>
      <w:r w:rsidR="0069539E" w:rsidRPr="006A646D">
        <w:rPr>
          <w:rFonts w:ascii="Times New Roman" w:hAnsi="Times New Roman" w:cs="Times New Roman"/>
          <w:b/>
          <w:i w:val="0"/>
          <w:sz w:val="22"/>
          <w:szCs w:val="22"/>
        </w:rPr>
        <w:tab/>
      </w:r>
      <w:r w:rsidR="0069539E" w:rsidRPr="006A646D">
        <w:rPr>
          <w:rFonts w:ascii="Times New Roman" w:hAnsi="Times New Roman" w:cs="Times New Roman"/>
          <w:b/>
          <w:i w:val="0"/>
          <w:sz w:val="22"/>
          <w:szCs w:val="22"/>
        </w:rPr>
        <w:tab/>
      </w:r>
      <w:r w:rsidR="00AD4F5F" w:rsidRPr="006A646D">
        <w:rPr>
          <w:rFonts w:ascii="Times New Roman" w:hAnsi="Times New Roman" w:cs="Times New Roman"/>
          <w:b/>
          <w:i w:val="0"/>
          <w:sz w:val="22"/>
          <w:szCs w:val="22"/>
        </w:rPr>
        <w:tab/>
      </w:r>
      <w:r w:rsidR="00B53ABD" w:rsidRPr="006A646D">
        <w:rPr>
          <w:rFonts w:ascii="Times New Roman" w:hAnsi="Times New Roman" w:cs="Times New Roman"/>
          <w:b/>
          <w:i w:val="0"/>
          <w:sz w:val="22"/>
          <w:szCs w:val="22"/>
        </w:rPr>
        <w:t>Jun ‘</w:t>
      </w:r>
      <w:r w:rsidR="007136C5" w:rsidRPr="006A646D">
        <w:rPr>
          <w:rFonts w:ascii="Times New Roman" w:hAnsi="Times New Roman" w:cs="Times New Roman"/>
          <w:b/>
          <w:i w:val="0"/>
          <w:sz w:val="22"/>
          <w:szCs w:val="22"/>
        </w:rPr>
        <w:t>10 – May’12</w:t>
      </w:r>
    </w:p>
    <w:p w14:paraId="16613992" w14:textId="77777777" w:rsidR="00FE587F" w:rsidRPr="00402313" w:rsidRDefault="00FE587F" w:rsidP="00402313">
      <w:pPr>
        <w:pStyle w:val="NoSpacing"/>
        <w:numPr>
          <w:ilvl w:val="0"/>
          <w:numId w:val="30"/>
        </w:numPr>
        <w:rPr>
          <w:rFonts w:ascii="Times New Roman" w:hAnsi="Times New Roman" w:cs="Times New Roman"/>
        </w:rPr>
      </w:pPr>
      <w:r w:rsidRPr="00402313">
        <w:rPr>
          <w:rFonts w:ascii="Times New Roman" w:hAnsi="Times New Roman" w:cs="Times New Roman"/>
        </w:rPr>
        <w:t>Lead Project Management and Delivery for Middleware India.</w:t>
      </w:r>
    </w:p>
    <w:p w14:paraId="2AEA47A5" w14:textId="77777777" w:rsidR="007B37E9" w:rsidRPr="00402313" w:rsidRDefault="007B37E9" w:rsidP="00402313">
      <w:pPr>
        <w:pStyle w:val="NoSpacing"/>
        <w:numPr>
          <w:ilvl w:val="0"/>
          <w:numId w:val="30"/>
        </w:numPr>
        <w:rPr>
          <w:rFonts w:ascii="Times New Roman" w:hAnsi="Times New Roman" w:cs="Times New Roman"/>
        </w:rPr>
      </w:pPr>
      <w:r w:rsidRPr="00402313">
        <w:rPr>
          <w:rFonts w:ascii="Times New Roman" w:hAnsi="Times New Roman" w:cs="Times New Roman"/>
        </w:rPr>
        <w:t>Transition Middleware’s Business (Delivery Management and Business Management) to Offshore.</w:t>
      </w:r>
    </w:p>
    <w:p w14:paraId="78CB41DB" w14:textId="77777777" w:rsidR="001B520A" w:rsidRPr="00402313" w:rsidRDefault="001B520A" w:rsidP="00402313">
      <w:pPr>
        <w:pStyle w:val="NoSpacing"/>
        <w:numPr>
          <w:ilvl w:val="0"/>
          <w:numId w:val="30"/>
        </w:numPr>
        <w:rPr>
          <w:rFonts w:ascii="Times New Roman" w:hAnsi="Times New Roman" w:cs="Times New Roman"/>
        </w:rPr>
      </w:pPr>
      <w:r w:rsidRPr="00402313">
        <w:rPr>
          <w:rFonts w:ascii="Times New Roman" w:hAnsi="Times New Roman" w:cs="Times New Roman"/>
        </w:rPr>
        <w:t>Princip</w:t>
      </w:r>
      <w:r w:rsidR="007B37E9" w:rsidRPr="00402313">
        <w:rPr>
          <w:rFonts w:ascii="Times New Roman" w:hAnsi="Times New Roman" w:cs="Times New Roman"/>
        </w:rPr>
        <w:t>le Consultant for Middleware</w:t>
      </w:r>
      <w:r w:rsidR="00AD4F5F" w:rsidRPr="00402313">
        <w:rPr>
          <w:rFonts w:ascii="Times New Roman" w:hAnsi="Times New Roman" w:cs="Times New Roman"/>
        </w:rPr>
        <w:t xml:space="preserve"> </w:t>
      </w:r>
      <w:r w:rsidRPr="00402313">
        <w:rPr>
          <w:rFonts w:ascii="Times New Roman" w:hAnsi="Times New Roman" w:cs="Times New Roman"/>
        </w:rPr>
        <w:t>Enga</w:t>
      </w:r>
      <w:r w:rsidR="007B37E9" w:rsidRPr="00402313">
        <w:rPr>
          <w:rFonts w:ascii="Times New Roman" w:hAnsi="Times New Roman" w:cs="Times New Roman"/>
        </w:rPr>
        <w:t>gements</w:t>
      </w:r>
      <w:r w:rsidR="00AD4F5F" w:rsidRPr="00402313">
        <w:rPr>
          <w:rFonts w:ascii="Times New Roman" w:hAnsi="Times New Roman" w:cs="Times New Roman"/>
        </w:rPr>
        <w:t xml:space="preserve"> </w:t>
      </w:r>
      <w:r w:rsidR="00982A18" w:rsidRPr="00402313">
        <w:rPr>
          <w:rFonts w:ascii="Times New Roman" w:hAnsi="Times New Roman" w:cs="Times New Roman"/>
        </w:rPr>
        <w:t>(PMO)</w:t>
      </w:r>
      <w:r w:rsidR="007B37E9" w:rsidRPr="00402313">
        <w:rPr>
          <w:rFonts w:ascii="Times New Roman" w:hAnsi="Times New Roman" w:cs="Times New Roman"/>
        </w:rPr>
        <w:t>,</w:t>
      </w:r>
      <w:r w:rsidR="002406E4" w:rsidRPr="00402313">
        <w:rPr>
          <w:rFonts w:ascii="Times New Roman" w:hAnsi="Times New Roman" w:cs="Times New Roman"/>
        </w:rPr>
        <w:t xml:space="preserve"> Business</w:t>
      </w:r>
      <w:r w:rsidR="007B37E9" w:rsidRPr="00402313">
        <w:rPr>
          <w:rFonts w:ascii="Times New Roman" w:hAnsi="Times New Roman" w:cs="Times New Roman"/>
        </w:rPr>
        <w:t xml:space="preserve"> Management and Finance Management</w:t>
      </w:r>
      <w:r w:rsidRPr="00402313">
        <w:rPr>
          <w:rFonts w:ascii="Times New Roman" w:hAnsi="Times New Roman" w:cs="Times New Roman"/>
        </w:rPr>
        <w:t xml:space="preserve">. </w:t>
      </w:r>
    </w:p>
    <w:p w14:paraId="28AA6240" w14:textId="77777777" w:rsidR="001B520A" w:rsidRPr="00402313" w:rsidRDefault="001B520A" w:rsidP="00402313">
      <w:pPr>
        <w:pStyle w:val="NoSpacing"/>
        <w:numPr>
          <w:ilvl w:val="0"/>
          <w:numId w:val="30"/>
        </w:numPr>
        <w:rPr>
          <w:rFonts w:ascii="Times New Roman" w:hAnsi="Times New Roman" w:cs="Times New Roman"/>
        </w:rPr>
      </w:pPr>
      <w:r w:rsidRPr="00402313">
        <w:rPr>
          <w:rFonts w:ascii="Times New Roman" w:hAnsi="Times New Roman" w:cs="Times New Roman"/>
        </w:rPr>
        <w:t>Lead 15 Delivery Manager’s (Onshore: Offshore) driving engagements</w:t>
      </w:r>
      <w:r w:rsidR="00FE587F" w:rsidRPr="00402313">
        <w:rPr>
          <w:rFonts w:ascii="Times New Roman" w:hAnsi="Times New Roman" w:cs="Times New Roman"/>
        </w:rPr>
        <w:t xml:space="preserve"> and delivery</w:t>
      </w:r>
      <w:r w:rsidRPr="00402313">
        <w:rPr>
          <w:rFonts w:ascii="Times New Roman" w:hAnsi="Times New Roman" w:cs="Times New Roman"/>
        </w:rPr>
        <w:t>.</w:t>
      </w:r>
    </w:p>
    <w:p w14:paraId="2B87F61C" w14:textId="77777777" w:rsidR="001B520A" w:rsidRPr="00402313" w:rsidRDefault="001B520A" w:rsidP="00402313">
      <w:pPr>
        <w:pStyle w:val="NoSpacing"/>
        <w:numPr>
          <w:ilvl w:val="0"/>
          <w:numId w:val="30"/>
        </w:numPr>
        <w:rPr>
          <w:rFonts w:ascii="Times New Roman" w:hAnsi="Times New Roman" w:cs="Times New Roman"/>
        </w:rPr>
      </w:pPr>
      <w:r w:rsidRPr="00402313">
        <w:rPr>
          <w:rFonts w:ascii="Times New Roman" w:hAnsi="Times New Roman" w:cs="Times New Roman"/>
        </w:rPr>
        <w:t xml:space="preserve">Work with Global Portfolio Leads to </w:t>
      </w:r>
      <w:r w:rsidR="00140290" w:rsidRPr="00402313">
        <w:rPr>
          <w:rFonts w:ascii="Times New Roman" w:hAnsi="Times New Roman" w:cs="Times New Roman"/>
        </w:rPr>
        <w:t>prioritize</w:t>
      </w:r>
      <w:r w:rsidRPr="00402313">
        <w:rPr>
          <w:rFonts w:ascii="Times New Roman" w:hAnsi="Times New Roman" w:cs="Times New Roman"/>
        </w:rPr>
        <w:t xml:space="preserve"> and mobilize middleware projects.</w:t>
      </w:r>
    </w:p>
    <w:p w14:paraId="19F9673E" w14:textId="77777777" w:rsidR="001B520A" w:rsidRPr="00402313" w:rsidRDefault="001B520A" w:rsidP="00402313">
      <w:pPr>
        <w:pStyle w:val="NoSpacing"/>
        <w:numPr>
          <w:ilvl w:val="0"/>
          <w:numId w:val="30"/>
        </w:numPr>
        <w:rPr>
          <w:rFonts w:ascii="Times New Roman" w:hAnsi="Times New Roman" w:cs="Times New Roman"/>
        </w:rPr>
      </w:pPr>
      <w:r w:rsidRPr="00402313">
        <w:rPr>
          <w:rFonts w:ascii="Times New Roman" w:hAnsi="Times New Roman" w:cs="Times New Roman"/>
        </w:rPr>
        <w:t>Manage 200 projects across 5 different Middleware Components (MQ, MB, WAS, C: D and IAM)</w:t>
      </w:r>
      <w:r w:rsidR="005A0625" w:rsidRPr="00402313">
        <w:rPr>
          <w:rFonts w:ascii="Times New Roman" w:hAnsi="Times New Roman" w:cs="Times New Roman"/>
        </w:rPr>
        <w:t>.</w:t>
      </w:r>
    </w:p>
    <w:p w14:paraId="0FFA6B8D" w14:textId="77777777" w:rsidR="005A0625" w:rsidRPr="00402313" w:rsidRDefault="005A0625" w:rsidP="00402313">
      <w:pPr>
        <w:pStyle w:val="NoSpacing"/>
        <w:numPr>
          <w:ilvl w:val="0"/>
          <w:numId w:val="30"/>
        </w:numPr>
        <w:rPr>
          <w:rFonts w:ascii="Times New Roman" w:hAnsi="Times New Roman" w:cs="Times New Roman"/>
        </w:rPr>
      </w:pPr>
      <w:r w:rsidRPr="00402313">
        <w:rPr>
          <w:rFonts w:ascii="Times New Roman" w:hAnsi="Times New Roman" w:cs="Times New Roman"/>
        </w:rPr>
        <w:t>Ensure Middleware level risk compliance (Address Cluster level/Group level non-compliances etc</w:t>
      </w:r>
      <w:r w:rsidR="00DB63D6" w:rsidRPr="00402313">
        <w:rPr>
          <w:rFonts w:ascii="Times New Roman" w:hAnsi="Times New Roman" w:cs="Times New Roman"/>
        </w:rPr>
        <w:t>.</w:t>
      </w:r>
      <w:r w:rsidRPr="00402313">
        <w:rPr>
          <w:rFonts w:ascii="Times New Roman" w:hAnsi="Times New Roman" w:cs="Times New Roman"/>
        </w:rPr>
        <w:t>).</w:t>
      </w:r>
    </w:p>
    <w:p w14:paraId="14FCB247" w14:textId="77777777" w:rsidR="002724B3" w:rsidRPr="006A646D" w:rsidRDefault="002724B3" w:rsidP="008F7ED1">
      <w:pPr>
        <w:pStyle w:val="Heading4"/>
        <w:rPr>
          <w:rFonts w:ascii="Times New Roman" w:eastAsia="Dotum" w:hAnsi="Times New Roman" w:cs="Times New Roman"/>
          <w:i w:val="0"/>
          <w:sz w:val="22"/>
          <w:szCs w:val="22"/>
        </w:rPr>
      </w:pPr>
      <w:r w:rsidRPr="006A646D">
        <w:rPr>
          <w:rFonts w:ascii="Times New Roman" w:eastAsia="Dotum" w:hAnsi="Times New Roman" w:cs="Times New Roman"/>
          <w:i w:val="0"/>
          <w:sz w:val="22"/>
          <w:szCs w:val="22"/>
        </w:rPr>
        <w:tab/>
      </w:r>
      <w:r w:rsidRPr="006A646D">
        <w:rPr>
          <w:rFonts w:ascii="Times New Roman" w:eastAsia="Dotum" w:hAnsi="Times New Roman" w:cs="Times New Roman"/>
          <w:i w:val="0"/>
          <w:sz w:val="22"/>
          <w:szCs w:val="22"/>
        </w:rPr>
        <w:tab/>
      </w:r>
      <w:r w:rsidRPr="006A646D">
        <w:rPr>
          <w:rFonts w:ascii="Times New Roman" w:eastAsia="Dotum" w:hAnsi="Times New Roman" w:cs="Times New Roman"/>
          <w:i w:val="0"/>
          <w:sz w:val="22"/>
          <w:szCs w:val="22"/>
        </w:rPr>
        <w:tab/>
      </w:r>
    </w:p>
    <w:p w14:paraId="3D500E28" w14:textId="77777777" w:rsidR="005A0625" w:rsidRPr="006A646D" w:rsidRDefault="00BC76D4" w:rsidP="008F7ED1">
      <w:pPr>
        <w:pStyle w:val="Heading4"/>
        <w:rPr>
          <w:rFonts w:ascii="Times New Roman" w:hAnsi="Times New Roman" w:cs="Times New Roman"/>
          <w:b/>
          <w:i w:val="0"/>
          <w:sz w:val="22"/>
          <w:szCs w:val="22"/>
        </w:rPr>
      </w:pPr>
      <w:r w:rsidRPr="006A646D">
        <w:rPr>
          <w:rFonts w:ascii="Times New Roman" w:hAnsi="Times New Roman" w:cs="Times New Roman"/>
          <w:b/>
          <w:i w:val="0"/>
          <w:sz w:val="22"/>
          <w:szCs w:val="22"/>
        </w:rPr>
        <w:t>Key Deliverables</w:t>
      </w:r>
      <w:r w:rsidR="001B520A" w:rsidRPr="006A646D">
        <w:rPr>
          <w:rFonts w:ascii="Times New Roman" w:hAnsi="Times New Roman" w:cs="Times New Roman"/>
          <w:b/>
          <w:i w:val="0"/>
          <w:sz w:val="22"/>
          <w:szCs w:val="22"/>
        </w:rPr>
        <w:t>:</w:t>
      </w:r>
    </w:p>
    <w:p w14:paraId="433BEF7F" w14:textId="77777777" w:rsidR="00E70D93" w:rsidRPr="00402313" w:rsidRDefault="00E70D93" w:rsidP="00402313">
      <w:pPr>
        <w:pStyle w:val="NoSpacing"/>
        <w:numPr>
          <w:ilvl w:val="0"/>
          <w:numId w:val="30"/>
        </w:numPr>
        <w:rPr>
          <w:rFonts w:ascii="Times New Roman" w:hAnsi="Times New Roman" w:cs="Times New Roman"/>
        </w:rPr>
      </w:pPr>
      <w:r w:rsidRPr="00402313">
        <w:rPr>
          <w:rFonts w:ascii="Times New Roman" w:hAnsi="Times New Roman" w:cs="Times New Roman"/>
        </w:rPr>
        <w:t xml:space="preserve">Lead and drive </w:t>
      </w:r>
      <w:r w:rsidR="00140290" w:rsidRPr="00402313">
        <w:rPr>
          <w:rFonts w:ascii="Times New Roman" w:hAnsi="Times New Roman" w:cs="Times New Roman"/>
        </w:rPr>
        <w:t>Finance Management, Business M</w:t>
      </w:r>
      <w:r w:rsidRPr="00402313">
        <w:rPr>
          <w:rFonts w:ascii="Times New Roman" w:hAnsi="Times New Roman" w:cs="Times New Roman"/>
        </w:rPr>
        <w:t>anagement and PMO for Middleware, India.</w:t>
      </w:r>
    </w:p>
    <w:p w14:paraId="6D5FA23E" w14:textId="77777777" w:rsidR="005A0625" w:rsidRPr="00402313" w:rsidRDefault="00E70D93" w:rsidP="00402313">
      <w:pPr>
        <w:pStyle w:val="NoSpacing"/>
        <w:numPr>
          <w:ilvl w:val="0"/>
          <w:numId w:val="30"/>
        </w:numPr>
        <w:rPr>
          <w:rFonts w:ascii="Times New Roman" w:hAnsi="Times New Roman" w:cs="Times New Roman"/>
        </w:rPr>
      </w:pPr>
      <w:r w:rsidRPr="00402313">
        <w:rPr>
          <w:rFonts w:ascii="Times New Roman" w:hAnsi="Times New Roman" w:cs="Times New Roman"/>
        </w:rPr>
        <w:t>Provide overall guidance to</w:t>
      </w:r>
      <w:r w:rsidR="005A0625" w:rsidRPr="00402313">
        <w:rPr>
          <w:rFonts w:ascii="Times New Roman" w:hAnsi="Times New Roman" w:cs="Times New Roman"/>
        </w:rPr>
        <w:t xml:space="preserve"> leadership team; gi</w:t>
      </w:r>
      <w:r w:rsidRPr="00402313">
        <w:rPr>
          <w:rFonts w:ascii="Times New Roman" w:hAnsi="Times New Roman" w:cs="Times New Roman"/>
        </w:rPr>
        <w:t xml:space="preserve">ve directions related to overall budget, timelines, </w:t>
      </w:r>
      <w:r w:rsidR="00FB51B0" w:rsidRPr="00402313">
        <w:rPr>
          <w:rFonts w:ascii="Times New Roman" w:hAnsi="Times New Roman" w:cs="Times New Roman"/>
        </w:rPr>
        <w:t>forecasting, project priorities</w:t>
      </w:r>
      <w:r w:rsidR="00982A18" w:rsidRPr="00402313">
        <w:rPr>
          <w:rFonts w:ascii="Times New Roman" w:hAnsi="Times New Roman" w:cs="Times New Roman"/>
        </w:rPr>
        <w:t xml:space="preserve">, CIGLS </w:t>
      </w:r>
      <w:r w:rsidRPr="00402313">
        <w:rPr>
          <w:rFonts w:ascii="Times New Roman" w:hAnsi="Times New Roman" w:cs="Times New Roman"/>
        </w:rPr>
        <w:t>etc</w:t>
      </w:r>
      <w:r w:rsidR="005A0625" w:rsidRPr="00402313">
        <w:rPr>
          <w:rFonts w:ascii="Times New Roman" w:hAnsi="Times New Roman" w:cs="Times New Roman"/>
        </w:rPr>
        <w:t>.</w:t>
      </w:r>
    </w:p>
    <w:p w14:paraId="08E00CD4" w14:textId="77777777" w:rsidR="005A0625" w:rsidRPr="00402313" w:rsidRDefault="005A0625" w:rsidP="00402313">
      <w:pPr>
        <w:pStyle w:val="NoSpacing"/>
        <w:numPr>
          <w:ilvl w:val="0"/>
          <w:numId w:val="30"/>
        </w:numPr>
        <w:rPr>
          <w:rFonts w:ascii="Times New Roman" w:hAnsi="Times New Roman" w:cs="Times New Roman"/>
        </w:rPr>
      </w:pPr>
      <w:r w:rsidRPr="00402313">
        <w:rPr>
          <w:rFonts w:ascii="Times New Roman" w:hAnsi="Times New Roman" w:cs="Times New Roman"/>
        </w:rPr>
        <w:t xml:space="preserve">Problem detection and resolution through </w:t>
      </w:r>
      <w:r w:rsidR="000F74BC" w:rsidRPr="00402313">
        <w:rPr>
          <w:rFonts w:ascii="Times New Roman" w:hAnsi="Times New Roman" w:cs="Times New Roman"/>
        </w:rPr>
        <w:t xml:space="preserve">proactive mitigation of </w:t>
      </w:r>
      <w:r w:rsidRPr="00402313">
        <w:rPr>
          <w:rFonts w:ascii="Times New Roman" w:hAnsi="Times New Roman" w:cs="Times New Roman"/>
        </w:rPr>
        <w:t>risks and rapid escalation for sup</w:t>
      </w:r>
      <w:r w:rsidR="000F74BC" w:rsidRPr="00402313">
        <w:rPr>
          <w:rFonts w:ascii="Times New Roman" w:hAnsi="Times New Roman" w:cs="Times New Roman"/>
        </w:rPr>
        <w:t>port as needed from other teams in GTIS</w:t>
      </w:r>
      <w:r w:rsidR="00DB63D6" w:rsidRPr="00402313">
        <w:rPr>
          <w:rFonts w:ascii="Times New Roman" w:hAnsi="Times New Roman" w:cs="Times New Roman"/>
        </w:rPr>
        <w:t xml:space="preserve"> </w:t>
      </w:r>
      <w:r w:rsidR="000F74BC" w:rsidRPr="00402313">
        <w:rPr>
          <w:rFonts w:ascii="Times New Roman" w:hAnsi="Times New Roman" w:cs="Times New Roman"/>
        </w:rPr>
        <w:t>(Networking, Database, Unix etc</w:t>
      </w:r>
      <w:r w:rsidR="00DB63D6" w:rsidRPr="00402313">
        <w:rPr>
          <w:rFonts w:ascii="Times New Roman" w:hAnsi="Times New Roman" w:cs="Times New Roman"/>
        </w:rPr>
        <w:t>.</w:t>
      </w:r>
      <w:r w:rsidR="000F74BC" w:rsidRPr="00402313">
        <w:rPr>
          <w:rFonts w:ascii="Times New Roman" w:hAnsi="Times New Roman" w:cs="Times New Roman"/>
        </w:rPr>
        <w:t>)</w:t>
      </w:r>
    </w:p>
    <w:p w14:paraId="1658CE80" w14:textId="77777777" w:rsidR="005A0625" w:rsidRPr="00402313" w:rsidRDefault="005A0625" w:rsidP="00402313">
      <w:pPr>
        <w:pStyle w:val="NoSpacing"/>
        <w:numPr>
          <w:ilvl w:val="0"/>
          <w:numId w:val="30"/>
        </w:numPr>
        <w:rPr>
          <w:rFonts w:ascii="Times New Roman" w:hAnsi="Times New Roman" w:cs="Times New Roman"/>
        </w:rPr>
      </w:pPr>
      <w:r w:rsidRPr="00402313">
        <w:rPr>
          <w:rFonts w:ascii="Times New Roman" w:hAnsi="Times New Roman" w:cs="Times New Roman"/>
        </w:rPr>
        <w:t>Provides leadership to guide and influence stakeholders</w:t>
      </w:r>
      <w:r w:rsidR="000F74BC" w:rsidRPr="00402313">
        <w:rPr>
          <w:rFonts w:ascii="Times New Roman" w:hAnsi="Times New Roman" w:cs="Times New Roman"/>
        </w:rPr>
        <w:t xml:space="preserve"> (portfolio leads, PM etc</w:t>
      </w:r>
      <w:r w:rsidR="00DB63D6" w:rsidRPr="00402313">
        <w:rPr>
          <w:rFonts w:ascii="Times New Roman" w:hAnsi="Times New Roman" w:cs="Times New Roman"/>
        </w:rPr>
        <w:t>.</w:t>
      </w:r>
      <w:r w:rsidR="000F74BC" w:rsidRPr="00402313">
        <w:rPr>
          <w:rFonts w:ascii="Times New Roman" w:hAnsi="Times New Roman" w:cs="Times New Roman"/>
        </w:rPr>
        <w:t>)</w:t>
      </w:r>
      <w:r w:rsidRPr="00402313">
        <w:rPr>
          <w:rFonts w:ascii="Times New Roman" w:hAnsi="Times New Roman" w:cs="Times New Roman"/>
        </w:rPr>
        <w:t xml:space="preserve"> decisions.</w:t>
      </w:r>
    </w:p>
    <w:p w14:paraId="67F6C1CA" w14:textId="77777777" w:rsidR="005A0625" w:rsidRPr="00402313" w:rsidRDefault="005A0625" w:rsidP="00402313">
      <w:pPr>
        <w:pStyle w:val="NoSpacing"/>
        <w:numPr>
          <w:ilvl w:val="0"/>
          <w:numId w:val="30"/>
        </w:numPr>
        <w:rPr>
          <w:rFonts w:ascii="Times New Roman" w:hAnsi="Times New Roman" w:cs="Times New Roman"/>
        </w:rPr>
      </w:pPr>
      <w:r w:rsidRPr="00402313">
        <w:rPr>
          <w:rFonts w:ascii="Times New Roman" w:hAnsi="Times New Roman" w:cs="Times New Roman"/>
        </w:rPr>
        <w:t>Maintain detailed task-level project plan.</w:t>
      </w:r>
    </w:p>
    <w:p w14:paraId="0075528E" w14:textId="77777777" w:rsidR="005A0625" w:rsidRPr="00402313" w:rsidRDefault="005A0625" w:rsidP="00402313">
      <w:pPr>
        <w:pStyle w:val="NoSpacing"/>
        <w:numPr>
          <w:ilvl w:val="0"/>
          <w:numId w:val="30"/>
        </w:numPr>
        <w:rPr>
          <w:rFonts w:ascii="Times New Roman" w:hAnsi="Times New Roman" w:cs="Times New Roman"/>
        </w:rPr>
      </w:pPr>
      <w:r w:rsidRPr="00402313">
        <w:rPr>
          <w:rFonts w:ascii="Times New Roman" w:hAnsi="Times New Roman" w:cs="Times New Roman"/>
        </w:rPr>
        <w:t>Monthly resource-based labor forecasting / actual realization; strong emphasis on forecast accuracy.</w:t>
      </w:r>
    </w:p>
    <w:p w14:paraId="2FECC1D7" w14:textId="77777777" w:rsidR="005A0625" w:rsidRPr="00402313" w:rsidRDefault="005A0625" w:rsidP="00402313">
      <w:pPr>
        <w:pStyle w:val="NoSpacing"/>
        <w:numPr>
          <w:ilvl w:val="0"/>
          <w:numId w:val="30"/>
        </w:numPr>
        <w:rPr>
          <w:rFonts w:ascii="Times New Roman" w:hAnsi="Times New Roman" w:cs="Times New Roman"/>
        </w:rPr>
      </w:pPr>
      <w:r w:rsidRPr="00402313">
        <w:rPr>
          <w:rFonts w:ascii="Times New Roman" w:hAnsi="Times New Roman" w:cs="Times New Roman"/>
        </w:rPr>
        <w:t>Report status, and milestones to program management and executive sponsors in a timely and appropriate nature.</w:t>
      </w:r>
    </w:p>
    <w:p w14:paraId="28D52E0C" w14:textId="77777777" w:rsidR="002724B3" w:rsidRPr="00402313" w:rsidRDefault="000F74BC" w:rsidP="00402313">
      <w:pPr>
        <w:pStyle w:val="NoSpacing"/>
        <w:numPr>
          <w:ilvl w:val="0"/>
          <w:numId w:val="30"/>
        </w:numPr>
        <w:rPr>
          <w:rFonts w:ascii="Times New Roman" w:hAnsi="Times New Roman" w:cs="Times New Roman"/>
        </w:rPr>
      </w:pPr>
      <w:r w:rsidRPr="00402313">
        <w:rPr>
          <w:rFonts w:ascii="Times New Roman" w:hAnsi="Times New Roman" w:cs="Times New Roman"/>
        </w:rPr>
        <w:t xml:space="preserve">Defining the </w:t>
      </w:r>
      <w:r w:rsidR="000B0932" w:rsidRPr="00402313">
        <w:rPr>
          <w:rFonts w:ascii="Times New Roman" w:hAnsi="Times New Roman" w:cs="Times New Roman"/>
        </w:rPr>
        <w:t>governance (controls) and manag</w:t>
      </w:r>
      <w:r w:rsidR="005A0625" w:rsidRPr="00402313">
        <w:rPr>
          <w:rFonts w:ascii="Times New Roman" w:hAnsi="Times New Roman" w:cs="Times New Roman"/>
        </w:rPr>
        <w:t>ing stakeholders’ communication</w:t>
      </w:r>
      <w:r w:rsidRPr="00402313">
        <w:rPr>
          <w:rFonts w:ascii="Times New Roman" w:hAnsi="Times New Roman" w:cs="Times New Roman"/>
        </w:rPr>
        <w:t xml:space="preserve"> within and outside GTIS</w:t>
      </w:r>
      <w:r w:rsidR="005A0625" w:rsidRPr="00402313">
        <w:rPr>
          <w:rFonts w:ascii="Times New Roman" w:hAnsi="Times New Roman" w:cs="Times New Roman"/>
        </w:rPr>
        <w:t>.</w:t>
      </w:r>
    </w:p>
    <w:p w14:paraId="155458A4" w14:textId="77777777" w:rsidR="007136C5" w:rsidRPr="006A646D" w:rsidRDefault="00B95CD3" w:rsidP="00B550F8">
      <w:pPr>
        <w:pStyle w:val="Heading2"/>
        <w:rPr>
          <w:rFonts w:ascii="Times New Roman" w:hAnsi="Times New Roman" w:cs="Times New Roman"/>
          <w:b w:val="0"/>
          <w:color w:val="auto"/>
          <w:sz w:val="22"/>
          <w:szCs w:val="22"/>
          <w:u w:val="single"/>
        </w:rPr>
      </w:pPr>
      <w:proofErr w:type="spellStart"/>
      <w:r w:rsidRPr="006A646D">
        <w:rPr>
          <w:rFonts w:ascii="Times New Roman" w:hAnsi="Times New Roman" w:cs="Times New Roman"/>
          <w:bCs w:val="0"/>
          <w:sz w:val="24"/>
          <w:szCs w:val="22"/>
          <w:u w:val="single"/>
        </w:rPr>
        <w:t>Cybage</w:t>
      </w:r>
      <w:proofErr w:type="spellEnd"/>
      <w:r w:rsidRPr="006A646D">
        <w:rPr>
          <w:rFonts w:ascii="Times New Roman" w:hAnsi="Times New Roman" w:cs="Times New Roman"/>
          <w:bCs w:val="0"/>
          <w:sz w:val="24"/>
          <w:szCs w:val="22"/>
          <w:u w:val="single"/>
        </w:rPr>
        <w:t xml:space="preserve"> Software India Pvt. Ltd</w:t>
      </w:r>
      <w:r w:rsidR="00B550F8" w:rsidRPr="006A646D">
        <w:rPr>
          <w:rFonts w:ascii="Times New Roman" w:hAnsi="Times New Roman" w:cs="Times New Roman"/>
          <w:bCs w:val="0"/>
          <w:sz w:val="22"/>
          <w:szCs w:val="22"/>
          <w:u w:val="single"/>
        </w:rPr>
        <w:t xml:space="preserve">: </w:t>
      </w:r>
      <w:proofErr w:type="spellStart"/>
      <w:r w:rsidR="007136C5" w:rsidRPr="006A646D">
        <w:rPr>
          <w:rFonts w:ascii="Times New Roman" w:hAnsi="Times New Roman" w:cs="Times New Roman"/>
          <w:b w:val="0"/>
          <w:color w:val="auto"/>
          <w:sz w:val="22"/>
          <w:szCs w:val="22"/>
          <w:u w:val="single"/>
        </w:rPr>
        <w:t>Cybage</w:t>
      </w:r>
      <w:proofErr w:type="spellEnd"/>
      <w:r w:rsidR="007136C5" w:rsidRPr="006A646D">
        <w:rPr>
          <w:rFonts w:ascii="Times New Roman" w:hAnsi="Times New Roman" w:cs="Times New Roman"/>
          <w:b w:val="0"/>
          <w:color w:val="auto"/>
          <w:sz w:val="22"/>
          <w:szCs w:val="22"/>
          <w:u w:val="single"/>
        </w:rPr>
        <w:t xml:space="preserve"> is an emerging world leader in product engineering and IT services space. Over last 16 years of its operations, </w:t>
      </w:r>
      <w:proofErr w:type="spellStart"/>
      <w:r w:rsidR="007136C5" w:rsidRPr="006A646D">
        <w:rPr>
          <w:rFonts w:ascii="Times New Roman" w:hAnsi="Times New Roman" w:cs="Times New Roman"/>
          <w:b w:val="0"/>
          <w:color w:val="auto"/>
          <w:sz w:val="22"/>
          <w:szCs w:val="22"/>
          <w:u w:val="single"/>
        </w:rPr>
        <w:t>Cybage</w:t>
      </w:r>
      <w:proofErr w:type="spellEnd"/>
      <w:r w:rsidR="007136C5" w:rsidRPr="006A646D">
        <w:rPr>
          <w:rFonts w:ascii="Times New Roman" w:hAnsi="Times New Roman" w:cs="Times New Roman"/>
          <w:b w:val="0"/>
          <w:color w:val="auto"/>
          <w:sz w:val="22"/>
          <w:szCs w:val="22"/>
          <w:u w:val="single"/>
        </w:rPr>
        <w:t xml:space="preserve"> has progressively evolved to offer a wide array of software services to its global clientele.</w:t>
      </w:r>
    </w:p>
    <w:p w14:paraId="5FD95857" w14:textId="77777777" w:rsidR="007136C5" w:rsidRPr="006A646D" w:rsidRDefault="007136C5" w:rsidP="002724B3">
      <w:pPr>
        <w:pStyle w:val="NoSpacing"/>
        <w:rPr>
          <w:rFonts w:ascii="Times New Roman" w:hAnsi="Times New Roman" w:cs="Times New Roman"/>
          <w:b/>
          <w:bCs/>
        </w:rPr>
      </w:pPr>
    </w:p>
    <w:p w14:paraId="301EF21D" w14:textId="77777777" w:rsidR="007136C5" w:rsidRPr="006A646D" w:rsidRDefault="007136C5" w:rsidP="00561C38">
      <w:pPr>
        <w:pStyle w:val="Heading4"/>
        <w:rPr>
          <w:rFonts w:ascii="Times New Roman" w:hAnsi="Times New Roman" w:cs="Times New Roman"/>
          <w:b/>
          <w:i w:val="0"/>
          <w:sz w:val="22"/>
          <w:szCs w:val="22"/>
        </w:rPr>
      </w:pPr>
      <w:r w:rsidRPr="006A646D">
        <w:rPr>
          <w:rFonts w:ascii="Times New Roman" w:hAnsi="Times New Roman" w:cs="Times New Roman"/>
          <w:b/>
          <w:i w:val="0"/>
          <w:sz w:val="22"/>
          <w:szCs w:val="22"/>
        </w:rPr>
        <w:t>Role &amp; Sco</w:t>
      </w:r>
      <w:r w:rsidR="002C595E" w:rsidRPr="006A646D">
        <w:rPr>
          <w:rFonts w:ascii="Times New Roman" w:hAnsi="Times New Roman" w:cs="Times New Roman"/>
          <w:b/>
          <w:i w:val="0"/>
          <w:sz w:val="22"/>
          <w:szCs w:val="22"/>
        </w:rPr>
        <w:t xml:space="preserve">pe: Project Manager </w:t>
      </w:r>
      <w:r w:rsidR="004C1CC5" w:rsidRPr="006A646D">
        <w:rPr>
          <w:rFonts w:ascii="Times New Roman" w:hAnsi="Times New Roman" w:cs="Times New Roman"/>
          <w:b/>
          <w:i w:val="0"/>
          <w:sz w:val="22"/>
          <w:szCs w:val="22"/>
        </w:rPr>
        <w:tab/>
      </w:r>
      <w:r w:rsidR="004C1CC5" w:rsidRPr="006A646D">
        <w:rPr>
          <w:rFonts w:ascii="Times New Roman" w:hAnsi="Times New Roman" w:cs="Times New Roman"/>
          <w:b/>
          <w:i w:val="0"/>
          <w:sz w:val="22"/>
          <w:szCs w:val="22"/>
        </w:rPr>
        <w:tab/>
      </w:r>
      <w:r w:rsidR="002C595E" w:rsidRPr="006A646D">
        <w:rPr>
          <w:rFonts w:ascii="Times New Roman" w:hAnsi="Times New Roman" w:cs="Times New Roman"/>
          <w:b/>
          <w:i w:val="0"/>
          <w:sz w:val="22"/>
          <w:szCs w:val="22"/>
        </w:rPr>
        <w:tab/>
      </w:r>
      <w:r w:rsidR="002C595E" w:rsidRPr="006A646D">
        <w:rPr>
          <w:rFonts w:ascii="Times New Roman" w:hAnsi="Times New Roman" w:cs="Times New Roman"/>
          <w:b/>
          <w:i w:val="0"/>
          <w:sz w:val="22"/>
          <w:szCs w:val="22"/>
        </w:rPr>
        <w:tab/>
      </w:r>
      <w:r w:rsidR="002C595E" w:rsidRPr="006A646D">
        <w:rPr>
          <w:rFonts w:ascii="Times New Roman" w:hAnsi="Times New Roman" w:cs="Times New Roman"/>
          <w:b/>
          <w:i w:val="0"/>
          <w:sz w:val="22"/>
          <w:szCs w:val="22"/>
        </w:rPr>
        <w:tab/>
      </w:r>
      <w:r w:rsidR="002C595E"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r w:rsidR="00B53ABD" w:rsidRPr="006A646D">
        <w:rPr>
          <w:rFonts w:ascii="Times New Roman" w:hAnsi="Times New Roman" w:cs="Times New Roman"/>
          <w:b/>
          <w:i w:val="0"/>
          <w:sz w:val="22"/>
          <w:szCs w:val="22"/>
        </w:rPr>
        <w:t>Jun ‘</w:t>
      </w:r>
      <w:r w:rsidRPr="006A646D">
        <w:rPr>
          <w:rFonts w:ascii="Times New Roman" w:hAnsi="Times New Roman" w:cs="Times New Roman"/>
          <w:b/>
          <w:i w:val="0"/>
          <w:sz w:val="22"/>
          <w:szCs w:val="22"/>
        </w:rPr>
        <w:t>05 – Jun’10</w:t>
      </w:r>
    </w:p>
    <w:p w14:paraId="2E3AFEEE" w14:textId="77777777" w:rsidR="007136C5" w:rsidRPr="00402313" w:rsidRDefault="007136C5" w:rsidP="00402313">
      <w:pPr>
        <w:pStyle w:val="NoSpacing"/>
        <w:numPr>
          <w:ilvl w:val="0"/>
          <w:numId w:val="30"/>
        </w:numPr>
        <w:rPr>
          <w:rFonts w:ascii="Times New Roman" w:hAnsi="Times New Roman" w:cs="Times New Roman"/>
        </w:rPr>
      </w:pPr>
      <w:r w:rsidRPr="00402313">
        <w:rPr>
          <w:rFonts w:ascii="Times New Roman" w:hAnsi="Times New Roman" w:cs="Times New Roman"/>
        </w:rPr>
        <w:t>Creating processes around domain (SharePoint) using knowledge of Subject Matter Experts.</w:t>
      </w:r>
    </w:p>
    <w:p w14:paraId="2852B360" w14:textId="77777777" w:rsidR="007136C5" w:rsidRPr="00402313" w:rsidRDefault="007136C5" w:rsidP="00402313">
      <w:pPr>
        <w:pStyle w:val="NoSpacing"/>
        <w:numPr>
          <w:ilvl w:val="0"/>
          <w:numId w:val="30"/>
        </w:numPr>
        <w:rPr>
          <w:rFonts w:ascii="Times New Roman" w:hAnsi="Times New Roman" w:cs="Times New Roman"/>
        </w:rPr>
      </w:pPr>
      <w:r w:rsidRPr="00402313">
        <w:rPr>
          <w:rFonts w:ascii="Times New Roman" w:hAnsi="Times New Roman" w:cs="Times New Roman"/>
        </w:rPr>
        <w:t xml:space="preserve">Define Service Level Agreements and Critical Performance Measures for each Process. </w:t>
      </w:r>
    </w:p>
    <w:p w14:paraId="07B82539" w14:textId="77777777" w:rsidR="007136C5" w:rsidRPr="00402313" w:rsidRDefault="007136C5" w:rsidP="00402313">
      <w:pPr>
        <w:pStyle w:val="NoSpacing"/>
        <w:numPr>
          <w:ilvl w:val="0"/>
          <w:numId w:val="30"/>
        </w:numPr>
        <w:rPr>
          <w:rFonts w:ascii="Times New Roman" w:hAnsi="Times New Roman" w:cs="Times New Roman"/>
        </w:rPr>
      </w:pPr>
      <w:r w:rsidRPr="00402313">
        <w:rPr>
          <w:rFonts w:ascii="Times New Roman" w:hAnsi="Times New Roman" w:cs="Times New Roman"/>
        </w:rPr>
        <w:t>Transitioning Business in a Process environment where Service Levels &amp; performance can be measured.</w:t>
      </w:r>
    </w:p>
    <w:p w14:paraId="3E78A9CA" w14:textId="37C2DCEE" w:rsidR="007136C5" w:rsidRPr="00402313" w:rsidRDefault="007136C5" w:rsidP="00402313">
      <w:pPr>
        <w:pStyle w:val="NoSpacing"/>
        <w:numPr>
          <w:ilvl w:val="0"/>
          <w:numId w:val="30"/>
        </w:numPr>
        <w:rPr>
          <w:rFonts w:ascii="Times New Roman" w:hAnsi="Times New Roman" w:cs="Times New Roman"/>
        </w:rPr>
      </w:pPr>
      <w:r w:rsidRPr="00402313">
        <w:rPr>
          <w:rFonts w:ascii="Times New Roman" w:hAnsi="Times New Roman" w:cs="Times New Roman"/>
        </w:rPr>
        <w:t xml:space="preserve">Ensured services are delivered within the Service Transition are within time and budget constraints and meet the required level of </w:t>
      </w:r>
      <w:r w:rsidR="003B7177" w:rsidRPr="00402313">
        <w:rPr>
          <w:rFonts w:ascii="Times New Roman" w:hAnsi="Times New Roman" w:cs="Times New Roman"/>
        </w:rPr>
        <w:t>quality.</w:t>
      </w:r>
    </w:p>
    <w:p w14:paraId="3616790F" w14:textId="77777777" w:rsidR="007136C5" w:rsidRPr="006A646D" w:rsidRDefault="007136C5" w:rsidP="002724B3">
      <w:pPr>
        <w:pStyle w:val="NoSpacing"/>
        <w:rPr>
          <w:rFonts w:ascii="Times New Roman" w:hAnsi="Times New Roman" w:cs="Times New Roman"/>
          <w:b/>
          <w:bCs/>
        </w:rPr>
      </w:pPr>
    </w:p>
    <w:p w14:paraId="172F03A7" w14:textId="77777777" w:rsidR="00601C20" w:rsidRPr="006A646D" w:rsidRDefault="003A4B63" w:rsidP="00601C20">
      <w:pPr>
        <w:pStyle w:val="Heading2"/>
        <w:rPr>
          <w:rFonts w:ascii="Times New Roman" w:hAnsi="Times New Roman" w:cs="Times New Roman"/>
          <w:sz w:val="28"/>
          <w:szCs w:val="22"/>
          <w:u w:val="single"/>
        </w:rPr>
      </w:pPr>
      <w:r w:rsidRPr="006A646D">
        <w:rPr>
          <w:rFonts w:ascii="Times New Roman" w:hAnsi="Times New Roman" w:cs="Times New Roman"/>
          <w:color w:val="E36C0A" w:themeColor="accent6" w:themeShade="BF"/>
          <w:sz w:val="28"/>
          <w:szCs w:val="22"/>
          <w:u w:val="single"/>
        </w:rPr>
        <w:t>Other Experiences</w:t>
      </w:r>
    </w:p>
    <w:p w14:paraId="01ABD0EC" w14:textId="77777777" w:rsidR="003A4B63" w:rsidRPr="006A646D" w:rsidRDefault="003A4B63" w:rsidP="00920B5A">
      <w:pPr>
        <w:pStyle w:val="Heading3"/>
        <w:numPr>
          <w:ilvl w:val="0"/>
          <w:numId w:val="29"/>
        </w:numPr>
        <w:ind w:left="360"/>
        <w:rPr>
          <w:rFonts w:ascii="Times New Roman" w:hAnsi="Times New Roman" w:cs="Times New Roman"/>
          <w:sz w:val="22"/>
          <w:szCs w:val="22"/>
        </w:rPr>
      </w:pPr>
      <w:proofErr w:type="spellStart"/>
      <w:r w:rsidRPr="006A646D">
        <w:rPr>
          <w:rFonts w:ascii="Times New Roman" w:hAnsi="Times New Roman" w:cs="Times New Roman"/>
          <w:sz w:val="22"/>
          <w:szCs w:val="22"/>
        </w:rPr>
        <w:t>Rapidigm</w:t>
      </w:r>
      <w:proofErr w:type="spellEnd"/>
      <w:r w:rsidRPr="006A646D">
        <w:rPr>
          <w:rFonts w:ascii="Times New Roman" w:hAnsi="Times New Roman" w:cs="Times New Roman"/>
          <w:sz w:val="22"/>
          <w:szCs w:val="22"/>
        </w:rPr>
        <w:t xml:space="preserve"> India Pvt. Ltd. (Now Fujitsu Consulting India Pvt. Ltd.) </w:t>
      </w:r>
    </w:p>
    <w:p w14:paraId="377AAA81" w14:textId="1B673D7D" w:rsidR="003A4B63" w:rsidRPr="006A646D" w:rsidRDefault="007A62D7" w:rsidP="00920B5A">
      <w:pPr>
        <w:pStyle w:val="Heading4"/>
        <w:ind w:firstLine="360"/>
        <w:rPr>
          <w:rFonts w:ascii="Times New Roman" w:hAnsi="Times New Roman" w:cs="Times New Roman"/>
          <w:b/>
          <w:i w:val="0"/>
          <w:sz w:val="22"/>
          <w:szCs w:val="22"/>
        </w:rPr>
      </w:pPr>
      <w:r w:rsidRPr="006A646D">
        <w:rPr>
          <w:rFonts w:ascii="Times New Roman" w:hAnsi="Times New Roman" w:cs="Times New Roman"/>
          <w:b/>
          <w:i w:val="0"/>
          <w:sz w:val="22"/>
          <w:szCs w:val="22"/>
        </w:rPr>
        <w:t>Role</w:t>
      </w:r>
      <w:r w:rsidR="003A4B63" w:rsidRPr="006A646D">
        <w:rPr>
          <w:rFonts w:ascii="Times New Roman" w:hAnsi="Times New Roman" w:cs="Times New Roman"/>
          <w:b/>
          <w:i w:val="0"/>
          <w:sz w:val="22"/>
          <w:szCs w:val="22"/>
        </w:rPr>
        <w:t>: Practice and Business Coordinator</w:t>
      </w:r>
      <w:r w:rsidR="003A4B63" w:rsidRPr="006A646D">
        <w:rPr>
          <w:rFonts w:ascii="Times New Roman" w:hAnsi="Times New Roman" w:cs="Times New Roman"/>
          <w:b/>
          <w:i w:val="0"/>
          <w:sz w:val="22"/>
          <w:szCs w:val="22"/>
        </w:rPr>
        <w:tab/>
      </w:r>
      <w:r w:rsidR="003A4B63" w:rsidRPr="006A646D">
        <w:rPr>
          <w:rFonts w:ascii="Times New Roman" w:hAnsi="Times New Roman" w:cs="Times New Roman"/>
          <w:b/>
          <w:i w:val="0"/>
          <w:sz w:val="22"/>
          <w:szCs w:val="22"/>
        </w:rPr>
        <w:tab/>
      </w:r>
      <w:r w:rsidR="003A4B63" w:rsidRPr="006A646D">
        <w:rPr>
          <w:rFonts w:ascii="Times New Roman" w:hAnsi="Times New Roman" w:cs="Times New Roman"/>
          <w:b/>
          <w:i w:val="0"/>
          <w:sz w:val="22"/>
          <w:szCs w:val="22"/>
        </w:rPr>
        <w:tab/>
      </w:r>
      <w:r w:rsidR="003A4B63" w:rsidRPr="006A646D">
        <w:rPr>
          <w:rFonts w:ascii="Times New Roman" w:hAnsi="Times New Roman" w:cs="Times New Roman"/>
          <w:b/>
          <w:i w:val="0"/>
          <w:sz w:val="22"/>
          <w:szCs w:val="22"/>
        </w:rPr>
        <w:tab/>
      </w:r>
      <w:r w:rsidR="003A4B63" w:rsidRPr="006A646D">
        <w:rPr>
          <w:rFonts w:ascii="Times New Roman" w:hAnsi="Times New Roman" w:cs="Times New Roman"/>
          <w:b/>
          <w:i w:val="0"/>
          <w:sz w:val="22"/>
          <w:szCs w:val="22"/>
        </w:rPr>
        <w:tab/>
      </w:r>
      <w:r w:rsidR="003A4B63" w:rsidRPr="006A646D">
        <w:rPr>
          <w:rFonts w:ascii="Times New Roman" w:hAnsi="Times New Roman" w:cs="Times New Roman"/>
          <w:b/>
          <w:i w:val="0"/>
          <w:sz w:val="22"/>
          <w:szCs w:val="22"/>
        </w:rPr>
        <w:tab/>
      </w:r>
      <w:r w:rsidR="00920B5A">
        <w:rPr>
          <w:rFonts w:ascii="Times New Roman" w:hAnsi="Times New Roman" w:cs="Times New Roman"/>
          <w:b/>
          <w:i w:val="0"/>
          <w:sz w:val="22"/>
          <w:szCs w:val="22"/>
        </w:rPr>
        <w:tab/>
      </w:r>
      <w:r w:rsidR="00023F1C" w:rsidRPr="006A646D">
        <w:rPr>
          <w:rFonts w:ascii="Times New Roman" w:hAnsi="Times New Roman" w:cs="Times New Roman"/>
          <w:b/>
          <w:i w:val="0"/>
          <w:sz w:val="22"/>
          <w:szCs w:val="22"/>
        </w:rPr>
        <w:t>Feb’05 – Jun</w:t>
      </w:r>
      <w:r w:rsidR="003A4B63" w:rsidRPr="006A646D">
        <w:rPr>
          <w:rFonts w:ascii="Times New Roman" w:hAnsi="Times New Roman" w:cs="Times New Roman"/>
          <w:b/>
          <w:i w:val="0"/>
          <w:sz w:val="22"/>
          <w:szCs w:val="22"/>
        </w:rPr>
        <w:t>’05</w:t>
      </w:r>
    </w:p>
    <w:p w14:paraId="77EBD640" w14:textId="77777777" w:rsidR="003A4B63" w:rsidRPr="006A646D" w:rsidRDefault="003A4B63" w:rsidP="00920B5A">
      <w:pPr>
        <w:pStyle w:val="Heading3"/>
        <w:numPr>
          <w:ilvl w:val="0"/>
          <w:numId w:val="29"/>
        </w:numPr>
        <w:ind w:left="360"/>
        <w:rPr>
          <w:rFonts w:ascii="Times New Roman" w:hAnsi="Times New Roman" w:cs="Times New Roman"/>
          <w:sz w:val="22"/>
          <w:szCs w:val="22"/>
        </w:rPr>
      </w:pPr>
      <w:r w:rsidRPr="006A646D">
        <w:rPr>
          <w:rFonts w:ascii="Times New Roman" w:hAnsi="Times New Roman" w:cs="Times New Roman"/>
          <w:sz w:val="22"/>
          <w:szCs w:val="22"/>
        </w:rPr>
        <w:t>Hewlett-Packard (On Contract with HCL Technologies)</w:t>
      </w:r>
      <w:r w:rsidRPr="006A646D">
        <w:rPr>
          <w:rFonts w:ascii="Times New Roman" w:hAnsi="Times New Roman" w:cs="Times New Roman"/>
          <w:sz w:val="22"/>
          <w:szCs w:val="22"/>
        </w:rPr>
        <w:tab/>
      </w:r>
      <w:r w:rsidRPr="006A646D">
        <w:rPr>
          <w:rFonts w:ascii="Times New Roman" w:hAnsi="Times New Roman" w:cs="Times New Roman"/>
          <w:sz w:val="22"/>
          <w:szCs w:val="22"/>
        </w:rPr>
        <w:tab/>
      </w:r>
      <w:r w:rsidRPr="006A646D">
        <w:rPr>
          <w:rFonts w:ascii="Times New Roman" w:hAnsi="Times New Roman" w:cs="Times New Roman"/>
          <w:sz w:val="22"/>
          <w:szCs w:val="22"/>
        </w:rPr>
        <w:tab/>
      </w:r>
      <w:r w:rsidRPr="006A646D">
        <w:rPr>
          <w:rFonts w:ascii="Times New Roman" w:hAnsi="Times New Roman" w:cs="Times New Roman"/>
          <w:sz w:val="22"/>
          <w:szCs w:val="22"/>
        </w:rPr>
        <w:tab/>
      </w:r>
      <w:r w:rsidRPr="006A646D">
        <w:rPr>
          <w:rFonts w:ascii="Times New Roman" w:hAnsi="Times New Roman" w:cs="Times New Roman"/>
          <w:sz w:val="22"/>
          <w:szCs w:val="22"/>
        </w:rPr>
        <w:tab/>
      </w:r>
      <w:r w:rsidRPr="006A646D">
        <w:rPr>
          <w:rFonts w:ascii="Times New Roman" w:hAnsi="Times New Roman" w:cs="Times New Roman"/>
          <w:sz w:val="22"/>
          <w:szCs w:val="22"/>
        </w:rPr>
        <w:tab/>
      </w:r>
    </w:p>
    <w:p w14:paraId="2D875FB8" w14:textId="62AEB2B5" w:rsidR="003A4B63" w:rsidRPr="006A646D" w:rsidRDefault="00AB7C5E" w:rsidP="00920B5A">
      <w:pPr>
        <w:pStyle w:val="Heading4"/>
        <w:ind w:firstLine="360"/>
        <w:rPr>
          <w:rFonts w:ascii="Times New Roman" w:hAnsi="Times New Roman" w:cs="Times New Roman"/>
          <w:b/>
          <w:i w:val="0"/>
          <w:sz w:val="22"/>
          <w:szCs w:val="22"/>
        </w:rPr>
      </w:pPr>
      <w:r w:rsidRPr="006A646D">
        <w:rPr>
          <w:rFonts w:ascii="Times New Roman" w:hAnsi="Times New Roman" w:cs="Times New Roman"/>
          <w:b/>
          <w:i w:val="0"/>
          <w:sz w:val="22"/>
          <w:szCs w:val="22"/>
        </w:rPr>
        <w:t>Role</w:t>
      </w:r>
      <w:r w:rsidR="003A4B63" w:rsidRPr="006A646D">
        <w:rPr>
          <w:rFonts w:ascii="Times New Roman" w:hAnsi="Times New Roman" w:cs="Times New Roman"/>
          <w:b/>
          <w:i w:val="0"/>
          <w:sz w:val="22"/>
          <w:szCs w:val="22"/>
        </w:rPr>
        <w:t>: IT Direct Sales Consultant (A&amp;NZ Market)</w:t>
      </w:r>
      <w:r w:rsidR="003A4B63" w:rsidRPr="006A646D">
        <w:rPr>
          <w:rFonts w:ascii="Times New Roman" w:hAnsi="Times New Roman" w:cs="Times New Roman"/>
          <w:b/>
          <w:i w:val="0"/>
          <w:sz w:val="22"/>
          <w:szCs w:val="22"/>
        </w:rPr>
        <w:tab/>
      </w:r>
      <w:r w:rsidR="003A4B63" w:rsidRPr="006A646D">
        <w:rPr>
          <w:rFonts w:ascii="Times New Roman" w:hAnsi="Times New Roman" w:cs="Times New Roman"/>
          <w:b/>
          <w:i w:val="0"/>
          <w:sz w:val="22"/>
          <w:szCs w:val="22"/>
        </w:rPr>
        <w:tab/>
      </w:r>
      <w:r w:rsidR="003A4B63" w:rsidRPr="006A646D">
        <w:rPr>
          <w:rFonts w:ascii="Times New Roman" w:hAnsi="Times New Roman" w:cs="Times New Roman"/>
          <w:b/>
          <w:i w:val="0"/>
          <w:sz w:val="22"/>
          <w:szCs w:val="22"/>
        </w:rPr>
        <w:tab/>
      </w:r>
      <w:r w:rsidR="003A4B63" w:rsidRPr="006A646D">
        <w:rPr>
          <w:rFonts w:ascii="Times New Roman" w:hAnsi="Times New Roman" w:cs="Times New Roman"/>
          <w:b/>
          <w:i w:val="0"/>
          <w:sz w:val="22"/>
          <w:szCs w:val="22"/>
        </w:rPr>
        <w:tab/>
      </w:r>
      <w:r w:rsidR="003A4B63" w:rsidRPr="006A646D">
        <w:rPr>
          <w:rFonts w:ascii="Times New Roman" w:hAnsi="Times New Roman" w:cs="Times New Roman"/>
          <w:b/>
          <w:i w:val="0"/>
          <w:sz w:val="22"/>
          <w:szCs w:val="22"/>
        </w:rPr>
        <w:tab/>
      </w:r>
      <w:r w:rsidR="00920B5A">
        <w:rPr>
          <w:rFonts w:ascii="Times New Roman" w:hAnsi="Times New Roman" w:cs="Times New Roman"/>
          <w:b/>
          <w:i w:val="0"/>
          <w:sz w:val="22"/>
          <w:szCs w:val="22"/>
        </w:rPr>
        <w:tab/>
      </w:r>
      <w:r w:rsidR="003A4B63" w:rsidRPr="006A646D">
        <w:rPr>
          <w:rFonts w:ascii="Times New Roman" w:hAnsi="Times New Roman" w:cs="Times New Roman"/>
          <w:b/>
          <w:i w:val="0"/>
          <w:sz w:val="22"/>
          <w:szCs w:val="22"/>
        </w:rPr>
        <w:t>May’03 – Aug’04</w:t>
      </w:r>
    </w:p>
    <w:p w14:paraId="46D775BC" w14:textId="026BD41F" w:rsidR="003A4B63" w:rsidRPr="006A646D" w:rsidRDefault="003A4B63" w:rsidP="00920B5A">
      <w:pPr>
        <w:pStyle w:val="Heading4"/>
        <w:ind w:firstLine="360"/>
        <w:rPr>
          <w:rFonts w:ascii="Times New Roman" w:hAnsi="Times New Roman" w:cs="Times New Roman"/>
          <w:b/>
          <w:i w:val="0"/>
          <w:sz w:val="22"/>
          <w:szCs w:val="22"/>
        </w:rPr>
      </w:pPr>
      <w:r w:rsidRPr="006A646D">
        <w:rPr>
          <w:rFonts w:ascii="Times New Roman" w:hAnsi="Times New Roman" w:cs="Times New Roman"/>
          <w:i w:val="0"/>
          <w:sz w:val="22"/>
          <w:szCs w:val="22"/>
        </w:rPr>
        <w:tab/>
      </w:r>
      <w:r w:rsidRPr="006A646D">
        <w:rPr>
          <w:rFonts w:ascii="Times New Roman" w:hAnsi="Times New Roman" w:cs="Times New Roman"/>
          <w:b/>
          <w:i w:val="0"/>
          <w:sz w:val="22"/>
          <w:szCs w:val="22"/>
        </w:rPr>
        <w:tab/>
      </w:r>
      <w:r w:rsidRPr="006A646D">
        <w:rPr>
          <w:rFonts w:ascii="Times New Roman" w:hAnsi="Times New Roman" w:cs="Times New Roman"/>
          <w:b/>
          <w:i w:val="0"/>
          <w:sz w:val="22"/>
          <w:szCs w:val="22"/>
        </w:rPr>
        <w:tab/>
      </w:r>
    </w:p>
    <w:p w14:paraId="76E3625F" w14:textId="77777777" w:rsidR="00315D0C" w:rsidRDefault="00315D0C" w:rsidP="003A4B63">
      <w:pPr>
        <w:pStyle w:val="NoSpacing"/>
        <w:rPr>
          <w:rFonts w:ascii="Times New Roman" w:eastAsiaTheme="majorEastAsia" w:hAnsi="Times New Roman" w:cs="Times New Roman"/>
          <w:b/>
          <w:bCs/>
          <w:color w:val="E36C0A" w:themeColor="accent6" w:themeShade="BF"/>
          <w:sz w:val="28"/>
          <w:u w:val="single"/>
        </w:rPr>
      </w:pPr>
    </w:p>
    <w:p w14:paraId="54256222" w14:textId="77777777" w:rsidR="00950480" w:rsidRDefault="00950480" w:rsidP="003A4B63">
      <w:pPr>
        <w:pStyle w:val="NoSpacing"/>
        <w:rPr>
          <w:rFonts w:ascii="Times New Roman" w:eastAsiaTheme="majorEastAsia" w:hAnsi="Times New Roman" w:cs="Times New Roman"/>
          <w:b/>
          <w:bCs/>
          <w:color w:val="E36C0A" w:themeColor="accent6" w:themeShade="BF"/>
          <w:sz w:val="28"/>
          <w:u w:val="single"/>
        </w:rPr>
      </w:pPr>
    </w:p>
    <w:p w14:paraId="634A44B2" w14:textId="77777777" w:rsidR="00950480" w:rsidRDefault="00950480" w:rsidP="003A4B63">
      <w:pPr>
        <w:pStyle w:val="NoSpacing"/>
        <w:rPr>
          <w:rFonts w:ascii="Times New Roman" w:eastAsiaTheme="majorEastAsia" w:hAnsi="Times New Roman" w:cs="Times New Roman"/>
          <w:b/>
          <w:bCs/>
          <w:color w:val="E36C0A" w:themeColor="accent6" w:themeShade="BF"/>
          <w:sz w:val="28"/>
          <w:u w:val="single"/>
        </w:rPr>
      </w:pPr>
    </w:p>
    <w:p w14:paraId="54BBAD6B" w14:textId="77777777" w:rsidR="00315D0C" w:rsidRDefault="00315D0C" w:rsidP="003A4B63">
      <w:pPr>
        <w:pStyle w:val="NoSpacing"/>
        <w:rPr>
          <w:rFonts w:ascii="Times New Roman" w:eastAsiaTheme="majorEastAsia" w:hAnsi="Times New Roman" w:cs="Times New Roman"/>
          <w:b/>
          <w:bCs/>
          <w:color w:val="E36C0A" w:themeColor="accent6" w:themeShade="BF"/>
          <w:sz w:val="28"/>
          <w:u w:val="single"/>
        </w:rPr>
      </w:pPr>
    </w:p>
    <w:p w14:paraId="52CC8663" w14:textId="0C41D601" w:rsidR="003A4B63" w:rsidRDefault="0049208D" w:rsidP="003A4B63">
      <w:pPr>
        <w:pStyle w:val="NoSpacing"/>
        <w:rPr>
          <w:rFonts w:ascii="Times New Roman" w:eastAsiaTheme="majorEastAsia" w:hAnsi="Times New Roman" w:cs="Times New Roman"/>
          <w:b/>
          <w:bCs/>
          <w:color w:val="E36C0A" w:themeColor="accent6" w:themeShade="BF"/>
          <w:sz w:val="28"/>
          <w:u w:val="single"/>
        </w:rPr>
      </w:pPr>
      <w:r w:rsidRPr="006A646D">
        <w:rPr>
          <w:rFonts w:ascii="Times New Roman" w:eastAsiaTheme="majorEastAsia" w:hAnsi="Times New Roman" w:cs="Times New Roman"/>
          <w:b/>
          <w:bCs/>
          <w:color w:val="E36C0A" w:themeColor="accent6" w:themeShade="BF"/>
          <w:sz w:val="28"/>
          <w:u w:val="single"/>
        </w:rPr>
        <w:t>Academics</w:t>
      </w:r>
    </w:p>
    <w:p w14:paraId="061D9B8F" w14:textId="77777777" w:rsidR="00950480" w:rsidRPr="006A646D" w:rsidRDefault="00950480" w:rsidP="003A4B63">
      <w:pPr>
        <w:pStyle w:val="NoSpacing"/>
        <w:rPr>
          <w:rFonts w:ascii="Times New Roman" w:eastAsiaTheme="majorEastAsia" w:hAnsi="Times New Roman" w:cs="Times New Roman"/>
          <w:b/>
          <w:bCs/>
          <w:color w:val="E36C0A" w:themeColor="accent6" w:themeShade="BF"/>
          <w:sz w:val="28"/>
          <w:u w:val="single"/>
        </w:rPr>
      </w:pPr>
    </w:p>
    <w:p w14:paraId="31EC300A" w14:textId="2906B76C" w:rsidR="003B7177" w:rsidRPr="00B84DD7" w:rsidRDefault="003B7177" w:rsidP="0049208D">
      <w:pPr>
        <w:pStyle w:val="NoSpacing"/>
        <w:numPr>
          <w:ilvl w:val="0"/>
          <w:numId w:val="25"/>
        </w:numPr>
        <w:rPr>
          <w:rFonts w:ascii="Times New Roman" w:hAnsi="Times New Roman" w:cs="Times New Roman"/>
        </w:rPr>
      </w:pPr>
      <w:r w:rsidRPr="00B84DD7">
        <w:rPr>
          <w:rFonts w:ascii="Times New Roman" w:hAnsi="Times New Roman" w:cs="Times New Roman"/>
          <w:cs/>
          <w:lang w:bidi="hi-IN"/>
        </w:rPr>
        <w:t>Diploma in Advanced Computing (AWS, Azure and GCP)</w:t>
      </w:r>
      <w:r w:rsidR="00315D0C" w:rsidRPr="00B84DD7">
        <w:rPr>
          <w:rFonts w:ascii="Times New Roman" w:hAnsi="Times New Roman" w:cs="Times New Roman"/>
          <w:cs/>
          <w:lang w:bidi="hi-IN"/>
        </w:rPr>
        <w:t xml:space="preserve"> 2022</w:t>
      </w:r>
      <w:r w:rsidRPr="00B84DD7">
        <w:rPr>
          <w:rFonts w:ascii="Times New Roman" w:hAnsi="Times New Roman" w:cs="Times New Roman"/>
          <w:cs/>
          <w:lang w:bidi="hi-IN"/>
        </w:rPr>
        <w:t>: University of Texas at Austin</w:t>
      </w:r>
    </w:p>
    <w:p w14:paraId="489D1B51" w14:textId="77777777" w:rsidR="00315D0C" w:rsidRPr="00B84DD7" w:rsidRDefault="00315D0C" w:rsidP="004E22B1">
      <w:pPr>
        <w:pStyle w:val="NoSpacing"/>
        <w:numPr>
          <w:ilvl w:val="0"/>
          <w:numId w:val="25"/>
        </w:numPr>
        <w:rPr>
          <w:rFonts w:ascii="Times New Roman" w:hAnsi="Times New Roman" w:cs="Times New Roman"/>
        </w:rPr>
      </w:pPr>
      <w:r w:rsidRPr="00B84DD7">
        <w:rPr>
          <w:rFonts w:ascii="Times New Roman" w:hAnsi="Times New Roman" w:cs="Times New Roman"/>
          <w:cs/>
          <w:lang w:bidi="hi-IN"/>
        </w:rPr>
        <w:t>C</w:t>
      </w:r>
      <w:r w:rsidR="003A4B63" w:rsidRPr="00B84DD7">
        <w:rPr>
          <w:rFonts w:ascii="Times New Roman" w:hAnsi="Times New Roman" w:cs="Times New Roman"/>
        </w:rPr>
        <w:t xml:space="preserve">DAC- Jan </w:t>
      </w:r>
      <w:r w:rsidRPr="00B84DD7">
        <w:rPr>
          <w:rFonts w:ascii="Times New Roman" w:hAnsi="Times New Roman" w:cs="Times New Roman"/>
        </w:rPr>
        <w:t>2002</w:t>
      </w:r>
      <w:r w:rsidRPr="00B84DD7">
        <w:rPr>
          <w:rFonts w:ascii="Times New Roman" w:hAnsi="Times New Roman" w:cs="Times New Roman"/>
          <w:cs/>
          <w:lang w:bidi="hi-IN"/>
        </w:rPr>
        <w:t xml:space="preserve">: </w:t>
      </w:r>
      <w:r w:rsidRPr="00B84DD7">
        <w:rPr>
          <w:rFonts w:ascii="Times New Roman" w:hAnsi="Times New Roman" w:cs="Times New Roman"/>
        </w:rPr>
        <w:t>Pune University</w:t>
      </w:r>
    </w:p>
    <w:p w14:paraId="0B8C5B74" w14:textId="22C7087B" w:rsidR="003A4B63" w:rsidRPr="00B84DD7" w:rsidRDefault="008D0AC1" w:rsidP="004E22B1">
      <w:pPr>
        <w:pStyle w:val="NoSpacing"/>
        <w:numPr>
          <w:ilvl w:val="0"/>
          <w:numId w:val="25"/>
        </w:numPr>
        <w:rPr>
          <w:rFonts w:ascii="Times New Roman" w:hAnsi="Times New Roman" w:cs="Times New Roman"/>
        </w:rPr>
      </w:pPr>
      <w:r w:rsidRPr="00B84DD7">
        <w:rPr>
          <w:rFonts w:ascii="Times New Roman" w:hAnsi="Times New Roman" w:cs="Times New Roman"/>
          <w:lang w:bidi="hi-IN"/>
        </w:rPr>
        <w:t>B</w:t>
      </w:r>
      <w:r w:rsidR="00315D0C" w:rsidRPr="00B84DD7">
        <w:rPr>
          <w:rFonts w:ascii="Times New Roman" w:hAnsi="Times New Roman" w:cs="Times New Roman"/>
          <w:cs/>
          <w:lang w:bidi="hi-IN"/>
        </w:rPr>
        <w:t>achelor of Commerce - 2021</w:t>
      </w:r>
      <w:r w:rsidR="00315D0C" w:rsidRPr="00B84DD7">
        <w:rPr>
          <w:rFonts w:ascii="Times New Roman" w:hAnsi="Times New Roman" w:cs="Times New Roman"/>
        </w:rPr>
        <w:t>:</w:t>
      </w:r>
      <w:r w:rsidRPr="00B84DD7">
        <w:rPr>
          <w:rFonts w:ascii="Times New Roman" w:hAnsi="Times New Roman" w:cs="Times New Roman"/>
        </w:rPr>
        <w:t xml:space="preserve"> </w:t>
      </w:r>
      <w:r w:rsidR="003A4B63" w:rsidRPr="00B84DD7">
        <w:rPr>
          <w:rFonts w:ascii="Times New Roman" w:hAnsi="Times New Roman" w:cs="Times New Roman"/>
        </w:rPr>
        <w:t xml:space="preserve">Rajasthan University </w:t>
      </w:r>
    </w:p>
    <w:p w14:paraId="229D1542" w14:textId="628F2837" w:rsidR="003A4B63" w:rsidRPr="00B84DD7" w:rsidRDefault="003A4B63" w:rsidP="0049208D">
      <w:pPr>
        <w:pStyle w:val="NoSpacing"/>
        <w:numPr>
          <w:ilvl w:val="0"/>
          <w:numId w:val="25"/>
        </w:numPr>
        <w:rPr>
          <w:rFonts w:ascii="Times New Roman" w:hAnsi="Times New Roman" w:cs="Times New Roman"/>
        </w:rPr>
      </w:pPr>
      <w:r w:rsidRPr="00B84DD7">
        <w:rPr>
          <w:rFonts w:ascii="Times New Roman" w:hAnsi="Times New Roman" w:cs="Times New Roman"/>
        </w:rPr>
        <w:t>Diploma in Advanced Computing</w:t>
      </w:r>
      <w:r w:rsidR="00315D0C" w:rsidRPr="00B84DD7">
        <w:rPr>
          <w:rFonts w:ascii="Times New Roman" w:hAnsi="Times New Roman" w:cs="Times New Roman"/>
          <w:cs/>
          <w:lang w:bidi="hi-IN"/>
        </w:rPr>
        <w:t xml:space="preserve"> - 2001: </w:t>
      </w:r>
      <w:r w:rsidR="00315D0C" w:rsidRPr="00B84DD7">
        <w:rPr>
          <w:rFonts w:ascii="Times New Roman" w:hAnsi="Times New Roman" w:cs="Times New Roman"/>
          <w:lang w:bidi="hi-IN"/>
        </w:rPr>
        <w:t>DOEACC</w:t>
      </w:r>
      <w:r w:rsidRPr="00B84DD7">
        <w:rPr>
          <w:rFonts w:ascii="Times New Roman" w:hAnsi="Times New Roman" w:cs="Times New Roman"/>
          <w:lang w:bidi="hi-IN"/>
        </w:rPr>
        <w:tab/>
      </w:r>
    </w:p>
    <w:p w14:paraId="7F454D94" w14:textId="77777777" w:rsidR="003A4B63" w:rsidRPr="006A646D" w:rsidRDefault="003A4B63" w:rsidP="003A4B63">
      <w:pPr>
        <w:pStyle w:val="NoSpacing"/>
        <w:rPr>
          <w:rFonts w:ascii="Times New Roman" w:hAnsi="Times New Roman" w:cs="Times New Roman"/>
          <w:b/>
        </w:rPr>
      </w:pPr>
    </w:p>
    <w:sectPr w:rsidR="003A4B63" w:rsidRPr="006A646D" w:rsidSect="00072D52">
      <w:headerReference w:type="default" r:id="rId10"/>
      <w:foot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6BB5" w14:textId="77777777" w:rsidR="00072D52" w:rsidRDefault="00072D52" w:rsidP="00D73BD6">
      <w:r>
        <w:separator/>
      </w:r>
    </w:p>
  </w:endnote>
  <w:endnote w:type="continuationSeparator" w:id="0">
    <w:p w14:paraId="443B29AA" w14:textId="77777777" w:rsidR="00072D52" w:rsidRDefault="00072D52" w:rsidP="00D7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569825"/>
      <w:docPartObj>
        <w:docPartGallery w:val="Page Numbers (Bottom of Page)"/>
        <w:docPartUnique/>
      </w:docPartObj>
    </w:sdtPr>
    <w:sdtEndPr>
      <w:rPr>
        <w:color w:val="7F7F7F" w:themeColor="background1" w:themeShade="7F"/>
        <w:spacing w:val="60"/>
      </w:rPr>
    </w:sdtEndPr>
    <w:sdtContent>
      <w:p w14:paraId="2630CCBB" w14:textId="77777777" w:rsidR="00C95779" w:rsidRDefault="00C9577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05755" w:rsidRPr="00D05755">
          <w:rPr>
            <w:b/>
            <w:bCs/>
            <w:noProof/>
          </w:rPr>
          <w:t>1</w:t>
        </w:r>
        <w:r>
          <w:rPr>
            <w:b/>
            <w:bCs/>
            <w:noProof/>
          </w:rPr>
          <w:fldChar w:fldCharType="end"/>
        </w:r>
        <w:r>
          <w:rPr>
            <w:b/>
            <w:bCs/>
          </w:rPr>
          <w:t xml:space="preserve"> | </w:t>
        </w:r>
        <w:r>
          <w:rPr>
            <w:color w:val="7F7F7F" w:themeColor="background1" w:themeShade="7F"/>
            <w:spacing w:val="60"/>
          </w:rPr>
          <w:t>Page</w:t>
        </w:r>
      </w:p>
    </w:sdtContent>
  </w:sdt>
  <w:p w14:paraId="392AED63" w14:textId="77777777" w:rsidR="00C95779" w:rsidRDefault="00C9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8A1A" w14:textId="77777777" w:rsidR="00072D52" w:rsidRDefault="00072D52" w:rsidP="00D73BD6">
      <w:r>
        <w:separator/>
      </w:r>
    </w:p>
  </w:footnote>
  <w:footnote w:type="continuationSeparator" w:id="0">
    <w:p w14:paraId="24E0BF82" w14:textId="77777777" w:rsidR="00072D52" w:rsidRDefault="00072D52" w:rsidP="00D7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189B" w14:textId="77777777" w:rsidR="00D73BD6" w:rsidRPr="00152252" w:rsidRDefault="009B2FAE" w:rsidP="009D2DA6">
    <w:pPr>
      <w:pStyle w:val="Header"/>
      <w:pBdr>
        <w:bottom w:val="thickThinSmallGap" w:sz="24" w:space="0" w:color="622423"/>
      </w:pBdr>
      <w:jc w:val="right"/>
      <w:rPr>
        <w:b/>
        <w:sz w:val="36"/>
        <w:szCs w:val="32"/>
      </w:rPr>
    </w:pPr>
    <w:r>
      <w:rPr>
        <w:rFonts w:ascii="Cambria" w:hAnsi="Cambria"/>
        <w:b/>
        <w:sz w:val="36"/>
        <w:szCs w:val="32"/>
      </w:rPr>
      <w:tab/>
    </w:r>
    <w:r>
      <w:rPr>
        <w:rFonts w:ascii="Cambria" w:hAnsi="Cambria"/>
        <w:b/>
        <w:sz w:val="36"/>
        <w:szCs w:val="32"/>
      </w:rPr>
      <w:tab/>
    </w:r>
    <w:r w:rsidR="00AD69DA" w:rsidRPr="00152252">
      <w:rPr>
        <w:b/>
        <w:sz w:val="36"/>
        <w:szCs w:val="32"/>
      </w:rPr>
      <w:t>Sonia</w:t>
    </w:r>
    <w:r w:rsidR="00AD4F5F" w:rsidRPr="00152252">
      <w:rPr>
        <w:b/>
        <w:sz w:val="36"/>
        <w:szCs w:val="32"/>
      </w:rPr>
      <w:t xml:space="preserve"> </w:t>
    </w:r>
    <w:r w:rsidR="00D73BD6" w:rsidRPr="00152252">
      <w:rPr>
        <w:b/>
        <w:sz w:val="36"/>
        <w:szCs w:val="32"/>
      </w:rPr>
      <w:t>Kapoor</w:t>
    </w:r>
  </w:p>
  <w:p w14:paraId="0FC4B61F" w14:textId="325B9366" w:rsidR="005C6D07" w:rsidRDefault="006946B3" w:rsidP="009D2DA6">
    <w:pPr>
      <w:pStyle w:val="Header"/>
      <w:pBdr>
        <w:bottom w:val="thickThinSmallGap" w:sz="24" w:space="0" w:color="622423"/>
      </w:pBdr>
      <w:jc w:val="right"/>
      <w:rPr>
        <w:sz w:val="24"/>
        <w:szCs w:val="32"/>
      </w:rPr>
    </w:pPr>
    <w:r w:rsidRPr="00152252">
      <w:rPr>
        <w:sz w:val="24"/>
        <w:szCs w:val="32"/>
      </w:rPr>
      <w:t>ITIL</w:t>
    </w:r>
    <w:r w:rsidR="00932D76" w:rsidRPr="00152252">
      <w:rPr>
        <w:sz w:val="24"/>
        <w:szCs w:val="32"/>
      </w:rPr>
      <w:t xml:space="preserve"> and PMP</w:t>
    </w:r>
    <w:r w:rsidR="003869F5" w:rsidRPr="003869F5">
      <w:rPr>
        <w:rFonts w:hint="cs"/>
        <w:sz w:val="24"/>
        <w:szCs w:val="24"/>
        <w:cs/>
        <w:lang w:bidi="hi-IN"/>
      </w:rPr>
      <w:t>, APMP</w:t>
    </w:r>
    <w:r w:rsidR="005C6D07" w:rsidRPr="00152252">
      <w:rPr>
        <w:sz w:val="24"/>
        <w:szCs w:val="32"/>
      </w:rPr>
      <w:t xml:space="preserve"> </w:t>
    </w:r>
    <w:r w:rsidR="00D33955" w:rsidRPr="00152252">
      <w:rPr>
        <w:sz w:val="24"/>
        <w:szCs w:val="32"/>
      </w:rPr>
      <w:t>C</w:t>
    </w:r>
    <w:r w:rsidR="005C6D07" w:rsidRPr="00152252">
      <w:rPr>
        <w:sz w:val="24"/>
        <w:szCs w:val="32"/>
      </w:rPr>
      <w:t>ertified</w:t>
    </w:r>
    <w:r w:rsidR="00D33955" w:rsidRPr="00152252">
      <w:rPr>
        <w:sz w:val="24"/>
        <w:szCs w:val="32"/>
      </w:rPr>
      <w:t xml:space="preserve"> Professional</w:t>
    </w:r>
  </w:p>
  <w:p w14:paraId="4153C033" w14:textId="45013633" w:rsidR="003B7177" w:rsidRPr="003B7177" w:rsidRDefault="003B7177" w:rsidP="009D2DA6">
    <w:pPr>
      <w:pStyle w:val="Header"/>
      <w:pBdr>
        <w:bottom w:val="thickThinSmallGap" w:sz="24" w:space="0" w:color="622423"/>
      </w:pBdr>
      <w:jc w:val="right"/>
      <w:rPr>
        <w:color w:val="00B0F0"/>
        <w:sz w:val="24"/>
        <w:szCs w:val="32"/>
      </w:rPr>
    </w:pPr>
    <w:r w:rsidRPr="003B7177">
      <w:rPr>
        <w:color w:val="00B0F0"/>
      </w:rPr>
      <w:t>www.linkedin.com/in/soniak-banking-cloud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B69"/>
    <w:multiLevelType w:val="hybridMultilevel"/>
    <w:tmpl w:val="CF0480AE"/>
    <w:lvl w:ilvl="0" w:tplc="0608C4D2">
      <w:start w:val="1"/>
      <w:numFmt w:val="bullet"/>
      <w:lvlText w:val=""/>
      <w:lvlJc w:val="left"/>
      <w:pPr>
        <w:tabs>
          <w:tab w:val="num" w:pos="360"/>
        </w:tabs>
        <w:ind w:left="360" w:hanging="360"/>
      </w:pPr>
      <w:rPr>
        <w:rFonts w:ascii="Symbol" w:hAnsi="Symbol"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E7AFD"/>
    <w:multiLevelType w:val="hybridMultilevel"/>
    <w:tmpl w:val="00783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720C4"/>
    <w:multiLevelType w:val="hybridMultilevel"/>
    <w:tmpl w:val="4DB6D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80061"/>
    <w:multiLevelType w:val="hybridMultilevel"/>
    <w:tmpl w:val="88F22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E504F"/>
    <w:multiLevelType w:val="hybridMultilevel"/>
    <w:tmpl w:val="D49AA7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12BE30C1"/>
    <w:multiLevelType w:val="hybridMultilevel"/>
    <w:tmpl w:val="54E685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8662AA2"/>
    <w:multiLevelType w:val="hybridMultilevel"/>
    <w:tmpl w:val="6DB4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973D97"/>
    <w:multiLevelType w:val="hybridMultilevel"/>
    <w:tmpl w:val="24D42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08399C"/>
    <w:multiLevelType w:val="hybridMultilevel"/>
    <w:tmpl w:val="96F84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526E25"/>
    <w:multiLevelType w:val="hybridMultilevel"/>
    <w:tmpl w:val="97CCE9F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39703D2"/>
    <w:multiLevelType w:val="multilevel"/>
    <w:tmpl w:val="7C66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DF1676"/>
    <w:multiLevelType w:val="hybridMultilevel"/>
    <w:tmpl w:val="A544A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A07851"/>
    <w:multiLevelType w:val="hybridMultilevel"/>
    <w:tmpl w:val="F95E11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835ECB"/>
    <w:multiLevelType w:val="multilevel"/>
    <w:tmpl w:val="C5AA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AD4113"/>
    <w:multiLevelType w:val="hybridMultilevel"/>
    <w:tmpl w:val="735ABF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C845CA"/>
    <w:multiLevelType w:val="hybridMultilevel"/>
    <w:tmpl w:val="4628E458"/>
    <w:lvl w:ilvl="0" w:tplc="F5C8ADA0">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BC5F88"/>
    <w:multiLevelType w:val="hybridMultilevel"/>
    <w:tmpl w:val="7AB61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290658"/>
    <w:multiLevelType w:val="hybridMultilevel"/>
    <w:tmpl w:val="1B20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80D33"/>
    <w:multiLevelType w:val="hybridMultilevel"/>
    <w:tmpl w:val="36B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A7164"/>
    <w:multiLevelType w:val="hybridMultilevel"/>
    <w:tmpl w:val="B106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A60FA"/>
    <w:multiLevelType w:val="hybridMultilevel"/>
    <w:tmpl w:val="5AEA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46F2E"/>
    <w:multiLevelType w:val="hybridMultilevel"/>
    <w:tmpl w:val="E954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F4A7A"/>
    <w:multiLevelType w:val="multilevel"/>
    <w:tmpl w:val="F488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981E5C"/>
    <w:multiLevelType w:val="hybridMultilevel"/>
    <w:tmpl w:val="CD7A6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13B0D"/>
    <w:multiLevelType w:val="hybridMultilevel"/>
    <w:tmpl w:val="1F28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37068"/>
    <w:multiLevelType w:val="hybridMultilevel"/>
    <w:tmpl w:val="441E9F12"/>
    <w:lvl w:ilvl="0" w:tplc="BE30CBA0">
      <w:numFmt w:val="bullet"/>
      <w:lvlText w:val=""/>
      <w:lvlJc w:val="left"/>
      <w:pPr>
        <w:tabs>
          <w:tab w:val="num" w:pos="-2160"/>
        </w:tabs>
        <w:ind w:left="-144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65203F74"/>
    <w:multiLevelType w:val="hybridMultilevel"/>
    <w:tmpl w:val="2520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66D5D"/>
    <w:multiLevelType w:val="hybridMultilevel"/>
    <w:tmpl w:val="F486646C"/>
    <w:lvl w:ilvl="0" w:tplc="B6F0C5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8508A"/>
    <w:multiLevelType w:val="hybridMultilevel"/>
    <w:tmpl w:val="FD5C3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D0D6673"/>
    <w:multiLevelType w:val="hybridMultilevel"/>
    <w:tmpl w:val="1FE6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31BD4"/>
    <w:multiLevelType w:val="hybridMultilevel"/>
    <w:tmpl w:val="7B5AAA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6E70050C"/>
    <w:multiLevelType w:val="hybridMultilevel"/>
    <w:tmpl w:val="5784FC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74FAB"/>
    <w:multiLevelType w:val="hybridMultilevel"/>
    <w:tmpl w:val="9684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34F77"/>
    <w:multiLevelType w:val="hybridMultilevel"/>
    <w:tmpl w:val="180AB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C0633F"/>
    <w:multiLevelType w:val="hybridMultilevel"/>
    <w:tmpl w:val="782A63D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74177A08"/>
    <w:multiLevelType w:val="hybridMultilevel"/>
    <w:tmpl w:val="CFDA8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B35659"/>
    <w:multiLevelType w:val="hybridMultilevel"/>
    <w:tmpl w:val="CC56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23109A"/>
    <w:multiLevelType w:val="multilevel"/>
    <w:tmpl w:val="2702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060480"/>
    <w:multiLevelType w:val="hybridMultilevel"/>
    <w:tmpl w:val="C0FE6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25AFA"/>
    <w:multiLevelType w:val="hybridMultilevel"/>
    <w:tmpl w:val="0D9C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200567">
    <w:abstractNumId w:val="25"/>
  </w:num>
  <w:num w:numId="2" w16cid:durableId="223103778">
    <w:abstractNumId w:val="6"/>
  </w:num>
  <w:num w:numId="3" w16cid:durableId="1543786542">
    <w:abstractNumId w:val="39"/>
  </w:num>
  <w:num w:numId="4" w16cid:durableId="791440655">
    <w:abstractNumId w:val="32"/>
  </w:num>
  <w:num w:numId="5" w16cid:durableId="848561414">
    <w:abstractNumId w:val="38"/>
  </w:num>
  <w:num w:numId="6" w16cid:durableId="553128454">
    <w:abstractNumId w:val="36"/>
  </w:num>
  <w:num w:numId="7" w16cid:durableId="832986504">
    <w:abstractNumId w:val="20"/>
  </w:num>
  <w:num w:numId="8" w16cid:durableId="659584019">
    <w:abstractNumId w:val="12"/>
  </w:num>
  <w:num w:numId="9" w16cid:durableId="583731906">
    <w:abstractNumId w:val="33"/>
  </w:num>
  <w:num w:numId="10" w16cid:durableId="927887804">
    <w:abstractNumId w:val="11"/>
  </w:num>
  <w:num w:numId="11" w16cid:durableId="2120224206">
    <w:abstractNumId w:val="19"/>
  </w:num>
  <w:num w:numId="12" w16cid:durableId="960460238">
    <w:abstractNumId w:val="24"/>
  </w:num>
  <w:num w:numId="13" w16cid:durableId="848108185">
    <w:abstractNumId w:val="2"/>
  </w:num>
  <w:num w:numId="14" w16cid:durableId="1160854802">
    <w:abstractNumId w:val="16"/>
  </w:num>
  <w:num w:numId="15" w16cid:durableId="180055122">
    <w:abstractNumId w:val="26"/>
  </w:num>
  <w:num w:numId="16" w16cid:durableId="2128231750">
    <w:abstractNumId w:val="35"/>
  </w:num>
  <w:num w:numId="17" w16cid:durableId="2087994945">
    <w:abstractNumId w:val="9"/>
  </w:num>
  <w:num w:numId="18" w16cid:durableId="553395372">
    <w:abstractNumId w:val="30"/>
  </w:num>
  <w:num w:numId="19" w16cid:durableId="474762235">
    <w:abstractNumId w:val="15"/>
  </w:num>
  <w:num w:numId="20" w16cid:durableId="747771252">
    <w:abstractNumId w:val="31"/>
  </w:num>
  <w:num w:numId="21" w16cid:durableId="409469041">
    <w:abstractNumId w:val="14"/>
  </w:num>
  <w:num w:numId="22" w16cid:durableId="382169834">
    <w:abstractNumId w:val="0"/>
  </w:num>
  <w:num w:numId="23" w16cid:durableId="799955202">
    <w:abstractNumId w:val="23"/>
  </w:num>
  <w:num w:numId="24" w16cid:durableId="556430745">
    <w:abstractNumId w:val="3"/>
  </w:num>
  <w:num w:numId="25" w16cid:durableId="1840268638">
    <w:abstractNumId w:val="7"/>
  </w:num>
  <w:num w:numId="26" w16cid:durableId="544676645">
    <w:abstractNumId w:val="21"/>
  </w:num>
  <w:num w:numId="27" w16cid:durableId="904410666">
    <w:abstractNumId w:val="27"/>
  </w:num>
  <w:num w:numId="28" w16cid:durableId="1648582879">
    <w:abstractNumId w:val="4"/>
  </w:num>
  <w:num w:numId="29" w16cid:durableId="825635162">
    <w:abstractNumId w:val="28"/>
  </w:num>
  <w:num w:numId="30" w16cid:durableId="1238444708">
    <w:abstractNumId w:val="34"/>
  </w:num>
  <w:num w:numId="31" w16cid:durableId="1300843253">
    <w:abstractNumId w:val="8"/>
  </w:num>
  <w:num w:numId="32" w16cid:durableId="1108505078">
    <w:abstractNumId w:val="8"/>
  </w:num>
  <w:num w:numId="33" w16cid:durableId="1376585876">
    <w:abstractNumId w:val="1"/>
  </w:num>
  <w:num w:numId="34" w16cid:durableId="605383098">
    <w:abstractNumId w:val="29"/>
  </w:num>
  <w:num w:numId="35" w16cid:durableId="477235231">
    <w:abstractNumId w:val="37"/>
  </w:num>
  <w:num w:numId="36" w16cid:durableId="1107459736">
    <w:abstractNumId w:val="22"/>
  </w:num>
  <w:num w:numId="37" w16cid:durableId="643583800">
    <w:abstractNumId w:val="10"/>
  </w:num>
  <w:num w:numId="38" w16cid:durableId="1188954826">
    <w:abstractNumId w:val="18"/>
  </w:num>
  <w:num w:numId="39" w16cid:durableId="349572526">
    <w:abstractNumId w:val="17"/>
  </w:num>
  <w:num w:numId="40" w16cid:durableId="949556021">
    <w:abstractNumId w:val="5"/>
  </w:num>
  <w:num w:numId="41" w16cid:durableId="7235996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6F"/>
    <w:rsid w:val="00012C8E"/>
    <w:rsid w:val="00023F1C"/>
    <w:rsid w:val="00046D2B"/>
    <w:rsid w:val="00062BE4"/>
    <w:rsid w:val="00065114"/>
    <w:rsid w:val="0007210F"/>
    <w:rsid w:val="00072D52"/>
    <w:rsid w:val="00076072"/>
    <w:rsid w:val="0008260C"/>
    <w:rsid w:val="000862CF"/>
    <w:rsid w:val="000866E8"/>
    <w:rsid w:val="00097A82"/>
    <w:rsid w:val="00097BF8"/>
    <w:rsid w:val="000A5798"/>
    <w:rsid w:val="000A766D"/>
    <w:rsid w:val="000B0932"/>
    <w:rsid w:val="000B0D62"/>
    <w:rsid w:val="000C3142"/>
    <w:rsid w:val="000D054A"/>
    <w:rsid w:val="000E0C64"/>
    <w:rsid w:val="000E3DB8"/>
    <w:rsid w:val="000E4147"/>
    <w:rsid w:val="000E6E1C"/>
    <w:rsid w:val="000F301F"/>
    <w:rsid w:val="000F51E5"/>
    <w:rsid w:val="000F74BC"/>
    <w:rsid w:val="00107ABA"/>
    <w:rsid w:val="00111CB3"/>
    <w:rsid w:val="0011248D"/>
    <w:rsid w:val="001166D9"/>
    <w:rsid w:val="001208DE"/>
    <w:rsid w:val="00121B7D"/>
    <w:rsid w:val="00123C95"/>
    <w:rsid w:val="0012680F"/>
    <w:rsid w:val="00131641"/>
    <w:rsid w:val="00140290"/>
    <w:rsid w:val="00142489"/>
    <w:rsid w:val="001502B6"/>
    <w:rsid w:val="00152252"/>
    <w:rsid w:val="001542ED"/>
    <w:rsid w:val="001607C7"/>
    <w:rsid w:val="00165BBF"/>
    <w:rsid w:val="001714A9"/>
    <w:rsid w:val="00171799"/>
    <w:rsid w:val="00193100"/>
    <w:rsid w:val="001952A7"/>
    <w:rsid w:val="001B520A"/>
    <w:rsid w:val="001C224F"/>
    <w:rsid w:val="001C5005"/>
    <w:rsid w:val="001D28E9"/>
    <w:rsid w:val="001D34FE"/>
    <w:rsid w:val="001D53DB"/>
    <w:rsid w:val="001D7592"/>
    <w:rsid w:val="001E0B82"/>
    <w:rsid w:val="001F7554"/>
    <w:rsid w:val="0020704F"/>
    <w:rsid w:val="00207917"/>
    <w:rsid w:val="002132DD"/>
    <w:rsid w:val="00213C82"/>
    <w:rsid w:val="00223F24"/>
    <w:rsid w:val="00230642"/>
    <w:rsid w:val="00231609"/>
    <w:rsid w:val="002351BF"/>
    <w:rsid w:val="00236DE5"/>
    <w:rsid w:val="002406E4"/>
    <w:rsid w:val="00241EE1"/>
    <w:rsid w:val="002525B2"/>
    <w:rsid w:val="0026308C"/>
    <w:rsid w:val="002724B3"/>
    <w:rsid w:val="00272E9F"/>
    <w:rsid w:val="00273CD7"/>
    <w:rsid w:val="002A47DB"/>
    <w:rsid w:val="002A4CD7"/>
    <w:rsid w:val="002B1B67"/>
    <w:rsid w:val="002B662E"/>
    <w:rsid w:val="002C2596"/>
    <w:rsid w:val="002C595E"/>
    <w:rsid w:val="002C7B4F"/>
    <w:rsid w:val="002D09B1"/>
    <w:rsid w:val="002D1604"/>
    <w:rsid w:val="002D2337"/>
    <w:rsid w:val="002D2B99"/>
    <w:rsid w:val="002E1E90"/>
    <w:rsid w:val="002E2958"/>
    <w:rsid w:val="002E3830"/>
    <w:rsid w:val="002E3E3A"/>
    <w:rsid w:val="002E7CBE"/>
    <w:rsid w:val="002E7D15"/>
    <w:rsid w:val="002F074B"/>
    <w:rsid w:val="002F0D63"/>
    <w:rsid w:val="00303F29"/>
    <w:rsid w:val="00304A6C"/>
    <w:rsid w:val="00315D0C"/>
    <w:rsid w:val="00326F63"/>
    <w:rsid w:val="003308B8"/>
    <w:rsid w:val="00330AE5"/>
    <w:rsid w:val="00332764"/>
    <w:rsid w:val="003372AB"/>
    <w:rsid w:val="0035014F"/>
    <w:rsid w:val="003506A4"/>
    <w:rsid w:val="00366377"/>
    <w:rsid w:val="00372C90"/>
    <w:rsid w:val="00373B9F"/>
    <w:rsid w:val="003769C4"/>
    <w:rsid w:val="00382EC5"/>
    <w:rsid w:val="003869F5"/>
    <w:rsid w:val="003A4B63"/>
    <w:rsid w:val="003A7545"/>
    <w:rsid w:val="003B6CC7"/>
    <w:rsid w:val="003B7177"/>
    <w:rsid w:val="003C37A0"/>
    <w:rsid w:val="003C6088"/>
    <w:rsid w:val="003D67C7"/>
    <w:rsid w:val="003D7916"/>
    <w:rsid w:val="003E094C"/>
    <w:rsid w:val="003E3A53"/>
    <w:rsid w:val="003E3D05"/>
    <w:rsid w:val="003E6729"/>
    <w:rsid w:val="003E7152"/>
    <w:rsid w:val="003F0A7A"/>
    <w:rsid w:val="003F18C2"/>
    <w:rsid w:val="003F2D23"/>
    <w:rsid w:val="003F4A39"/>
    <w:rsid w:val="003F62B9"/>
    <w:rsid w:val="00402313"/>
    <w:rsid w:val="0040306D"/>
    <w:rsid w:val="0040405A"/>
    <w:rsid w:val="00407031"/>
    <w:rsid w:val="00411FE2"/>
    <w:rsid w:val="00412D56"/>
    <w:rsid w:val="0042684C"/>
    <w:rsid w:val="00427E6A"/>
    <w:rsid w:val="00433842"/>
    <w:rsid w:val="004415C0"/>
    <w:rsid w:val="0044305A"/>
    <w:rsid w:val="00447332"/>
    <w:rsid w:val="00450D6D"/>
    <w:rsid w:val="004520C8"/>
    <w:rsid w:val="00464BFD"/>
    <w:rsid w:val="00474387"/>
    <w:rsid w:val="00482F1D"/>
    <w:rsid w:val="00483912"/>
    <w:rsid w:val="0048741A"/>
    <w:rsid w:val="0049208D"/>
    <w:rsid w:val="0049369A"/>
    <w:rsid w:val="00497921"/>
    <w:rsid w:val="004A1E1B"/>
    <w:rsid w:val="004A2C5A"/>
    <w:rsid w:val="004A790E"/>
    <w:rsid w:val="004B1DC3"/>
    <w:rsid w:val="004B23E8"/>
    <w:rsid w:val="004B7677"/>
    <w:rsid w:val="004C1CC5"/>
    <w:rsid w:val="004C2A93"/>
    <w:rsid w:val="004C2B0E"/>
    <w:rsid w:val="004C79D5"/>
    <w:rsid w:val="004D19E3"/>
    <w:rsid w:val="004D21F1"/>
    <w:rsid w:val="004D46A2"/>
    <w:rsid w:val="004E298B"/>
    <w:rsid w:val="004E7016"/>
    <w:rsid w:val="004E71A8"/>
    <w:rsid w:val="004E74AA"/>
    <w:rsid w:val="004F5BED"/>
    <w:rsid w:val="004F740D"/>
    <w:rsid w:val="004F788B"/>
    <w:rsid w:val="00512BD1"/>
    <w:rsid w:val="005137E2"/>
    <w:rsid w:val="00516A77"/>
    <w:rsid w:val="00521D50"/>
    <w:rsid w:val="00525093"/>
    <w:rsid w:val="00532F17"/>
    <w:rsid w:val="00536660"/>
    <w:rsid w:val="0054523B"/>
    <w:rsid w:val="005467FF"/>
    <w:rsid w:val="005527C0"/>
    <w:rsid w:val="005538F6"/>
    <w:rsid w:val="00553B03"/>
    <w:rsid w:val="00555348"/>
    <w:rsid w:val="00555661"/>
    <w:rsid w:val="00555E90"/>
    <w:rsid w:val="00557BF0"/>
    <w:rsid w:val="00561C38"/>
    <w:rsid w:val="005635E0"/>
    <w:rsid w:val="005716F6"/>
    <w:rsid w:val="00577289"/>
    <w:rsid w:val="00587EF0"/>
    <w:rsid w:val="00590308"/>
    <w:rsid w:val="005A02E1"/>
    <w:rsid w:val="005A0625"/>
    <w:rsid w:val="005B3ACD"/>
    <w:rsid w:val="005B53B7"/>
    <w:rsid w:val="005C6D07"/>
    <w:rsid w:val="005D0D04"/>
    <w:rsid w:val="005D75C4"/>
    <w:rsid w:val="00601C20"/>
    <w:rsid w:val="006023EA"/>
    <w:rsid w:val="006040A6"/>
    <w:rsid w:val="006161DD"/>
    <w:rsid w:val="006164AB"/>
    <w:rsid w:val="00620D43"/>
    <w:rsid w:val="00620DB0"/>
    <w:rsid w:val="006218C0"/>
    <w:rsid w:val="00631B52"/>
    <w:rsid w:val="00631E8B"/>
    <w:rsid w:val="006461C7"/>
    <w:rsid w:val="00665C75"/>
    <w:rsid w:val="00680141"/>
    <w:rsid w:val="006813F6"/>
    <w:rsid w:val="0068201A"/>
    <w:rsid w:val="00683E1B"/>
    <w:rsid w:val="006946B3"/>
    <w:rsid w:val="0069539E"/>
    <w:rsid w:val="00696514"/>
    <w:rsid w:val="006A3B8D"/>
    <w:rsid w:val="006A5B3B"/>
    <w:rsid w:val="006A646D"/>
    <w:rsid w:val="006A6991"/>
    <w:rsid w:val="006A775D"/>
    <w:rsid w:val="006B49BC"/>
    <w:rsid w:val="006C25AE"/>
    <w:rsid w:val="006C6608"/>
    <w:rsid w:val="006D7FEF"/>
    <w:rsid w:val="006E5BFE"/>
    <w:rsid w:val="006F414D"/>
    <w:rsid w:val="0070777D"/>
    <w:rsid w:val="007136C5"/>
    <w:rsid w:val="007153CF"/>
    <w:rsid w:val="00715565"/>
    <w:rsid w:val="00717730"/>
    <w:rsid w:val="00717DCB"/>
    <w:rsid w:val="00720E33"/>
    <w:rsid w:val="007218F6"/>
    <w:rsid w:val="00734660"/>
    <w:rsid w:val="0074642C"/>
    <w:rsid w:val="007547CC"/>
    <w:rsid w:val="007548F6"/>
    <w:rsid w:val="00770FCE"/>
    <w:rsid w:val="00773FC2"/>
    <w:rsid w:val="00774C29"/>
    <w:rsid w:val="00783E4D"/>
    <w:rsid w:val="007A0DBB"/>
    <w:rsid w:val="007A2106"/>
    <w:rsid w:val="007A62D7"/>
    <w:rsid w:val="007B37E9"/>
    <w:rsid w:val="007C1847"/>
    <w:rsid w:val="007F227B"/>
    <w:rsid w:val="007F4E12"/>
    <w:rsid w:val="00803355"/>
    <w:rsid w:val="00812B5B"/>
    <w:rsid w:val="00823622"/>
    <w:rsid w:val="00823B36"/>
    <w:rsid w:val="00827057"/>
    <w:rsid w:val="00845BD4"/>
    <w:rsid w:val="00846364"/>
    <w:rsid w:val="0085722C"/>
    <w:rsid w:val="00857698"/>
    <w:rsid w:val="00863EF2"/>
    <w:rsid w:val="00865F65"/>
    <w:rsid w:val="00871938"/>
    <w:rsid w:val="008769BC"/>
    <w:rsid w:val="00882A63"/>
    <w:rsid w:val="008921FD"/>
    <w:rsid w:val="00896ED3"/>
    <w:rsid w:val="008A23A3"/>
    <w:rsid w:val="008B2052"/>
    <w:rsid w:val="008B3DAB"/>
    <w:rsid w:val="008B42B8"/>
    <w:rsid w:val="008B6E91"/>
    <w:rsid w:val="008C129E"/>
    <w:rsid w:val="008C62CB"/>
    <w:rsid w:val="008C6892"/>
    <w:rsid w:val="008D0AC1"/>
    <w:rsid w:val="008F3A17"/>
    <w:rsid w:val="008F7ED1"/>
    <w:rsid w:val="00900C5F"/>
    <w:rsid w:val="0091211B"/>
    <w:rsid w:val="009156E6"/>
    <w:rsid w:val="00920B5A"/>
    <w:rsid w:val="00922665"/>
    <w:rsid w:val="00927CA1"/>
    <w:rsid w:val="00930D6F"/>
    <w:rsid w:val="00932D76"/>
    <w:rsid w:val="00934F6A"/>
    <w:rsid w:val="009351A5"/>
    <w:rsid w:val="00950480"/>
    <w:rsid w:val="0095730E"/>
    <w:rsid w:val="0096085D"/>
    <w:rsid w:val="00967A61"/>
    <w:rsid w:val="00973499"/>
    <w:rsid w:val="00973FB4"/>
    <w:rsid w:val="00976349"/>
    <w:rsid w:val="009819E0"/>
    <w:rsid w:val="00982A18"/>
    <w:rsid w:val="00987D67"/>
    <w:rsid w:val="00987F28"/>
    <w:rsid w:val="00993690"/>
    <w:rsid w:val="009B2FAE"/>
    <w:rsid w:val="009B4788"/>
    <w:rsid w:val="009B6236"/>
    <w:rsid w:val="009C0886"/>
    <w:rsid w:val="009C4EA5"/>
    <w:rsid w:val="009D0916"/>
    <w:rsid w:val="009D2DA6"/>
    <w:rsid w:val="009D3C3A"/>
    <w:rsid w:val="009E1565"/>
    <w:rsid w:val="009E306A"/>
    <w:rsid w:val="009E5131"/>
    <w:rsid w:val="009F0C56"/>
    <w:rsid w:val="00A02852"/>
    <w:rsid w:val="00A02A8E"/>
    <w:rsid w:val="00A0603D"/>
    <w:rsid w:val="00A10AB1"/>
    <w:rsid w:val="00A16B63"/>
    <w:rsid w:val="00A1709D"/>
    <w:rsid w:val="00A20702"/>
    <w:rsid w:val="00A262D4"/>
    <w:rsid w:val="00A2701C"/>
    <w:rsid w:val="00A32794"/>
    <w:rsid w:val="00A34A9F"/>
    <w:rsid w:val="00A51E44"/>
    <w:rsid w:val="00A85E26"/>
    <w:rsid w:val="00A9148F"/>
    <w:rsid w:val="00AA3F03"/>
    <w:rsid w:val="00AB2970"/>
    <w:rsid w:val="00AB4157"/>
    <w:rsid w:val="00AB585C"/>
    <w:rsid w:val="00AB7C5E"/>
    <w:rsid w:val="00AC12F4"/>
    <w:rsid w:val="00AD31E6"/>
    <w:rsid w:val="00AD4F5F"/>
    <w:rsid w:val="00AD69DA"/>
    <w:rsid w:val="00AE1CE7"/>
    <w:rsid w:val="00AE3BE7"/>
    <w:rsid w:val="00AE76EC"/>
    <w:rsid w:val="00AF3795"/>
    <w:rsid w:val="00AF599E"/>
    <w:rsid w:val="00B06A32"/>
    <w:rsid w:val="00B13350"/>
    <w:rsid w:val="00B1424C"/>
    <w:rsid w:val="00B14741"/>
    <w:rsid w:val="00B21C5C"/>
    <w:rsid w:val="00B2406D"/>
    <w:rsid w:val="00B31AC2"/>
    <w:rsid w:val="00B325BB"/>
    <w:rsid w:val="00B36748"/>
    <w:rsid w:val="00B45BE4"/>
    <w:rsid w:val="00B4646A"/>
    <w:rsid w:val="00B4674E"/>
    <w:rsid w:val="00B514B1"/>
    <w:rsid w:val="00B51A90"/>
    <w:rsid w:val="00B53ABD"/>
    <w:rsid w:val="00B550F8"/>
    <w:rsid w:val="00B60A9C"/>
    <w:rsid w:val="00B6686E"/>
    <w:rsid w:val="00B66996"/>
    <w:rsid w:val="00B70AB6"/>
    <w:rsid w:val="00B76FEC"/>
    <w:rsid w:val="00B81D72"/>
    <w:rsid w:val="00B84DD7"/>
    <w:rsid w:val="00B84EA3"/>
    <w:rsid w:val="00B84FF7"/>
    <w:rsid w:val="00B86AA5"/>
    <w:rsid w:val="00B92BB4"/>
    <w:rsid w:val="00B93DD1"/>
    <w:rsid w:val="00B95CD3"/>
    <w:rsid w:val="00B95E43"/>
    <w:rsid w:val="00BA04F0"/>
    <w:rsid w:val="00BA151A"/>
    <w:rsid w:val="00BA173A"/>
    <w:rsid w:val="00BA285A"/>
    <w:rsid w:val="00BA7645"/>
    <w:rsid w:val="00BB421F"/>
    <w:rsid w:val="00BB75AB"/>
    <w:rsid w:val="00BC186A"/>
    <w:rsid w:val="00BC3F90"/>
    <w:rsid w:val="00BC4E2C"/>
    <w:rsid w:val="00BC5DCC"/>
    <w:rsid w:val="00BC76D4"/>
    <w:rsid w:val="00BD3CA2"/>
    <w:rsid w:val="00BD5005"/>
    <w:rsid w:val="00BE39A7"/>
    <w:rsid w:val="00BE660D"/>
    <w:rsid w:val="00BF4215"/>
    <w:rsid w:val="00BF69AD"/>
    <w:rsid w:val="00C047BC"/>
    <w:rsid w:val="00C0635A"/>
    <w:rsid w:val="00C10424"/>
    <w:rsid w:val="00C1239E"/>
    <w:rsid w:val="00C16F5B"/>
    <w:rsid w:val="00C21069"/>
    <w:rsid w:val="00C30280"/>
    <w:rsid w:val="00C303B0"/>
    <w:rsid w:val="00C3730B"/>
    <w:rsid w:val="00C449BA"/>
    <w:rsid w:val="00C4609C"/>
    <w:rsid w:val="00C530FE"/>
    <w:rsid w:val="00C6142D"/>
    <w:rsid w:val="00C62D37"/>
    <w:rsid w:val="00C70B15"/>
    <w:rsid w:val="00C71CA3"/>
    <w:rsid w:val="00C750CD"/>
    <w:rsid w:val="00C80324"/>
    <w:rsid w:val="00C82CEF"/>
    <w:rsid w:val="00C87A82"/>
    <w:rsid w:val="00C95779"/>
    <w:rsid w:val="00CA07D3"/>
    <w:rsid w:val="00CA328C"/>
    <w:rsid w:val="00CB0BA6"/>
    <w:rsid w:val="00CB0DDA"/>
    <w:rsid w:val="00CC5831"/>
    <w:rsid w:val="00CD53CE"/>
    <w:rsid w:val="00CD5527"/>
    <w:rsid w:val="00CD7DE2"/>
    <w:rsid w:val="00CE101E"/>
    <w:rsid w:val="00CF26FF"/>
    <w:rsid w:val="00CF47CD"/>
    <w:rsid w:val="00D0536D"/>
    <w:rsid w:val="00D05755"/>
    <w:rsid w:val="00D1147E"/>
    <w:rsid w:val="00D153C5"/>
    <w:rsid w:val="00D31753"/>
    <w:rsid w:val="00D33413"/>
    <w:rsid w:val="00D33955"/>
    <w:rsid w:val="00D355C7"/>
    <w:rsid w:val="00D4368B"/>
    <w:rsid w:val="00D438B4"/>
    <w:rsid w:val="00D44C45"/>
    <w:rsid w:val="00D455EC"/>
    <w:rsid w:val="00D46F88"/>
    <w:rsid w:val="00D56996"/>
    <w:rsid w:val="00D62BC5"/>
    <w:rsid w:val="00D73BD6"/>
    <w:rsid w:val="00D75799"/>
    <w:rsid w:val="00D7763C"/>
    <w:rsid w:val="00D77EB8"/>
    <w:rsid w:val="00D8535B"/>
    <w:rsid w:val="00D90EA3"/>
    <w:rsid w:val="00D95E69"/>
    <w:rsid w:val="00DA5030"/>
    <w:rsid w:val="00DB0395"/>
    <w:rsid w:val="00DB118A"/>
    <w:rsid w:val="00DB24FB"/>
    <w:rsid w:val="00DB477D"/>
    <w:rsid w:val="00DB63D6"/>
    <w:rsid w:val="00DC7F91"/>
    <w:rsid w:val="00DD0C72"/>
    <w:rsid w:val="00DE1876"/>
    <w:rsid w:val="00DF75E1"/>
    <w:rsid w:val="00E002C8"/>
    <w:rsid w:val="00E054DC"/>
    <w:rsid w:val="00E06CFC"/>
    <w:rsid w:val="00E205E2"/>
    <w:rsid w:val="00E21139"/>
    <w:rsid w:val="00E22411"/>
    <w:rsid w:val="00E26586"/>
    <w:rsid w:val="00E328FF"/>
    <w:rsid w:val="00E3563D"/>
    <w:rsid w:val="00E4254E"/>
    <w:rsid w:val="00E42728"/>
    <w:rsid w:val="00E43016"/>
    <w:rsid w:val="00E516BB"/>
    <w:rsid w:val="00E60E81"/>
    <w:rsid w:val="00E628E9"/>
    <w:rsid w:val="00E62D71"/>
    <w:rsid w:val="00E70D93"/>
    <w:rsid w:val="00E866D6"/>
    <w:rsid w:val="00E9347F"/>
    <w:rsid w:val="00EA4238"/>
    <w:rsid w:val="00EA626F"/>
    <w:rsid w:val="00EA673B"/>
    <w:rsid w:val="00ED1EF0"/>
    <w:rsid w:val="00ED3740"/>
    <w:rsid w:val="00ED4647"/>
    <w:rsid w:val="00ED664A"/>
    <w:rsid w:val="00ED7289"/>
    <w:rsid w:val="00EF091F"/>
    <w:rsid w:val="00EF34C8"/>
    <w:rsid w:val="00EF5D3A"/>
    <w:rsid w:val="00F06465"/>
    <w:rsid w:val="00F20E50"/>
    <w:rsid w:val="00F30FEF"/>
    <w:rsid w:val="00F342F0"/>
    <w:rsid w:val="00F34F0E"/>
    <w:rsid w:val="00F41449"/>
    <w:rsid w:val="00F41B6A"/>
    <w:rsid w:val="00F4369B"/>
    <w:rsid w:val="00F43988"/>
    <w:rsid w:val="00F46130"/>
    <w:rsid w:val="00F51442"/>
    <w:rsid w:val="00F546D0"/>
    <w:rsid w:val="00F60326"/>
    <w:rsid w:val="00F8372B"/>
    <w:rsid w:val="00F9254B"/>
    <w:rsid w:val="00F93B7E"/>
    <w:rsid w:val="00FA532A"/>
    <w:rsid w:val="00FB1C8D"/>
    <w:rsid w:val="00FB51B0"/>
    <w:rsid w:val="00FC2FEB"/>
    <w:rsid w:val="00FC7C25"/>
    <w:rsid w:val="00FE0A24"/>
    <w:rsid w:val="00FE2D0F"/>
    <w:rsid w:val="00FE587F"/>
    <w:rsid w:val="00FE791E"/>
    <w:rsid w:val="00FF039F"/>
    <w:rsid w:val="258F4D0E"/>
    <w:rsid w:val="725BFB6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6FE81"/>
  <w15:docId w15:val="{C622FFFC-4915-42F3-BB0C-71CFCE61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D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B1C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1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1C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79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Text">
    <w:name w:val="Resume Text"/>
    <w:basedOn w:val="Normal"/>
    <w:rsid w:val="00930D6F"/>
    <w:pPr>
      <w:tabs>
        <w:tab w:val="left" w:pos="1440"/>
        <w:tab w:val="left" w:pos="5760"/>
      </w:tabs>
      <w:spacing w:line="180" w:lineRule="exact"/>
      <w:ind w:left="1440" w:hanging="1440"/>
    </w:pPr>
  </w:style>
  <w:style w:type="character" w:styleId="Hyperlink">
    <w:name w:val="Hyperlink"/>
    <w:rsid w:val="00930D6F"/>
    <w:rPr>
      <w:color w:val="0000FF"/>
      <w:u w:val="single"/>
    </w:rPr>
  </w:style>
  <w:style w:type="table" w:styleId="TableGrid">
    <w:name w:val="Table Grid"/>
    <w:basedOn w:val="TableNormal"/>
    <w:uiPriority w:val="59"/>
    <w:rsid w:val="00FA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DC3"/>
    <w:pPr>
      <w:ind w:left="720"/>
      <w:contextualSpacing/>
    </w:pPr>
  </w:style>
  <w:style w:type="paragraph" w:styleId="BodyTextIndent2">
    <w:name w:val="Body Text Indent 2"/>
    <w:basedOn w:val="Normal"/>
    <w:link w:val="BodyTextIndent2Char"/>
    <w:rsid w:val="000F301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1440"/>
    </w:pPr>
  </w:style>
  <w:style w:type="character" w:customStyle="1" w:styleId="BodyTextIndent2Char">
    <w:name w:val="Body Text Indent 2 Char"/>
    <w:basedOn w:val="DefaultParagraphFont"/>
    <w:link w:val="BodyTextIndent2"/>
    <w:rsid w:val="000F301F"/>
    <w:rPr>
      <w:rFonts w:ascii="Times New Roman" w:eastAsia="Times New Roman" w:hAnsi="Times New Roman" w:cs="Times New Roman"/>
      <w:sz w:val="20"/>
      <w:szCs w:val="20"/>
    </w:rPr>
  </w:style>
  <w:style w:type="paragraph" w:styleId="NoSpacing">
    <w:name w:val="No Spacing"/>
    <w:uiPriority w:val="1"/>
    <w:qFormat/>
    <w:rsid w:val="002F0D63"/>
    <w:pPr>
      <w:spacing w:after="0" w:line="240" w:lineRule="auto"/>
    </w:pPr>
  </w:style>
  <w:style w:type="character" w:customStyle="1" w:styleId="apple-style-span">
    <w:name w:val="apple-style-span"/>
    <w:basedOn w:val="DefaultParagraphFont"/>
    <w:rsid w:val="00EF091F"/>
  </w:style>
  <w:style w:type="character" w:customStyle="1" w:styleId="apple-converted-space">
    <w:name w:val="apple-converted-space"/>
    <w:basedOn w:val="DefaultParagraphFont"/>
    <w:rsid w:val="00EF091F"/>
  </w:style>
  <w:style w:type="paragraph" w:styleId="Header">
    <w:name w:val="header"/>
    <w:basedOn w:val="Normal"/>
    <w:link w:val="HeaderChar"/>
    <w:uiPriority w:val="99"/>
    <w:unhideWhenUsed/>
    <w:rsid w:val="00D73BD6"/>
    <w:pPr>
      <w:tabs>
        <w:tab w:val="center" w:pos="4680"/>
        <w:tab w:val="right" w:pos="9360"/>
      </w:tabs>
    </w:pPr>
  </w:style>
  <w:style w:type="character" w:customStyle="1" w:styleId="HeaderChar">
    <w:name w:val="Header Char"/>
    <w:basedOn w:val="DefaultParagraphFont"/>
    <w:link w:val="Header"/>
    <w:uiPriority w:val="99"/>
    <w:rsid w:val="00D73BD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73BD6"/>
    <w:pPr>
      <w:tabs>
        <w:tab w:val="center" w:pos="4680"/>
        <w:tab w:val="right" w:pos="9360"/>
      </w:tabs>
    </w:pPr>
  </w:style>
  <w:style w:type="character" w:customStyle="1" w:styleId="FooterChar">
    <w:name w:val="Footer Char"/>
    <w:basedOn w:val="DefaultParagraphFont"/>
    <w:link w:val="Footer"/>
    <w:uiPriority w:val="99"/>
    <w:rsid w:val="00D73BD6"/>
    <w:rPr>
      <w:rFonts w:ascii="Times New Roman" w:eastAsia="Times New Roman" w:hAnsi="Times New Roman" w:cs="Times New Roman"/>
      <w:sz w:val="20"/>
      <w:szCs w:val="20"/>
    </w:rPr>
  </w:style>
  <w:style w:type="character" w:customStyle="1" w:styleId="pseditboxdisponly1">
    <w:name w:val="pseditbox_disponly1"/>
    <w:basedOn w:val="DefaultParagraphFont"/>
    <w:rsid w:val="00A16B63"/>
    <w:rPr>
      <w:rFonts w:ascii="Arial" w:hAnsi="Arial" w:cs="Arial" w:hint="default"/>
      <w:b w:val="0"/>
      <w:bCs w:val="0"/>
      <w:i w:val="0"/>
      <w:iCs w:val="0"/>
      <w:color w:val="3C3C3C"/>
      <w:sz w:val="18"/>
      <w:szCs w:val="18"/>
      <w:bdr w:val="none" w:sz="0" w:space="0" w:color="auto" w:frame="1"/>
    </w:rPr>
  </w:style>
  <w:style w:type="table" w:styleId="MediumGrid3-Accent2">
    <w:name w:val="Medium Grid 3 Accent 2"/>
    <w:basedOn w:val="TableNormal"/>
    <w:uiPriority w:val="69"/>
    <w:rsid w:val="000E41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2Char">
    <w:name w:val="Heading 2 Char"/>
    <w:basedOn w:val="DefaultParagraphFont"/>
    <w:link w:val="Heading2"/>
    <w:uiPriority w:val="9"/>
    <w:rsid w:val="00FB1C8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B1C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B1C8D"/>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semiHidden/>
    <w:unhideWhenUsed/>
    <w:rsid w:val="007136C5"/>
    <w:pPr>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rsid w:val="00E22411"/>
    <w:rPr>
      <w:rFonts w:ascii="Tahoma" w:hAnsi="Tahoma" w:cs="Tahoma"/>
      <w:sz w:val="16"/>
      <w:szCs w:val="16"/>
    </w:rPr>
  </w:style>
  <w:style w:type="character" w:customStyle="1" w:styleId="BalloonTextChar">
    <w:name w:val="Balloon Text Char"/>
    <w:basedOn w:val="DefaultParagraphFont"/>
    <w:link w:val="BalloonText"/>
    <w:uiPriority w:val="99"/>
    <w:semiHidden/>
    <w:rsid w:val="00E22411"/>
    <w:rPr>
      <w:rFonts w:ascii="Tahoma" w:eastAsia="Times New Roman" w:hAnsi="Tahoma" w:cs="Tahoma"/>
      <w:sz w:val="16"/>
      <w:szCs w:val="16"/>
    </w:rPr>
  </w:style>
  <w:style w:type="character" w:customStyle="1" w:styleId="Heading4Char">
    <w:name w:val="Heading 4 Char"/>
    <w:basedOn w:val="DefaultParagraphFont"/>
    <w:link w:val="Heading4"/>
    <w:uiPriority w:val="9"/>
    <w:rsid w:val="00FE791E"/>
    <w:rPr>
      <w:rFonts w:asciiTheme="majorHAnsi" w:eastAsiaTheme="majorEastAsia" w:hAnsiTheme="majorHAnsi" w:cstheme="majorBidi"/>
      <w:i/>
      <w:iCs/>
      <w:color w:val="365F91" w:themeColor="accent1" w:themeShade="BF"/>
      <w:sz w:val="20"/>
      <w:szCs w:val="20"/>
    </w:rPr>
  </w:style>
  <w:style w:type="paragraph" w:styleId="BodyText">
    <w:name w:val="Body Text"/>
    <w:basedOn w:val="Normal"/>
    <w:link w:val="BodyTextChar"/>
    <w:uiPriority w:val="99"/>
    <w:unhideWhenUsed/>
    <w:rsid w:val="00C530FE"/>
    <w:pPr>
      <w:spacing w:after="120"/>
    </w:pPr>
  </w:style>
  <w:style w:type="character" w:customStyle="1" w:styleId="BodyTextChar">
    <w:name w:val="Body Text Char"/>
    <w:basedOn w:val="DefaultParagraphFont"/>
    <w:link w:val="BodyText"/>
    <w:uiPriority w:val="99"/>
    <w:rsid w:val="00C530FE"/>
    <w:rPr>
      <w:rFonts w:ascii="Times New Roman" w:eastAsia="Times New Roman" w:hAnsi="Times New Roman" w:cs="Times New Roman"/>
      <w:sz w:val="20"/>
      <w:szCs w:val="20"/>
    </w:rPr>
  </w:style>
  <w:style w:type="character" w:customStyle="1" w:styleId="hbvzbc">
    <w:name w:val="hbvzbc"/>
    <w:basedOn w:val="DefaultParagraphFont"/>
    <w:rsid w:val="00E26586"/>
  </w:style>
  <w:style w:type="character" w:customStyle="1" w:styleId="uimktc">
    <w:name w:val="uimktc"/>
    <w:basedOn w:val="DefaultParagraphFont"/>
    <w:rsid w:val="00E26586"/>
  </w:style>
  <w:style w:type="character" w:customStyle="1" w:styleId="wbzude">
    <w:name w:val="wbzude"/>
    <w:basedOn w:val="DefaultParagraphFont"/>
    <w:rsid w:val="00E26586"/>
  </w:style>
  <w:style w:type="paragraph" w:customStyle="1" w:styleId="xmsonormal">
    <w:name w:val="x_msonormal"/>
    <w:basedOn w:val="Normal"/>
    <w:rsid w:val="003869F5"/>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50651">
      <w:bodyDiv w:val="1"/>
      <w:marLeft w:val="0"/>
      <w:marRight w:val="0"/>
      <w:marTop w:val="0"/>
      <w:marBottom w:val="0"/>
      <w:divBdr>
        <w:top w:val="none" w:sz="0" w:space="0" w:color="auto"/>
        <w:left w:val="none" w:sz="0" w:space="0" w:color="auto"/>
        <w:bottom w:val="none" w:sz="0" w:space="0" w:color="auto"/>
        <w:right w:val="none" w:sz="0" w:space="0" w:color="auto"/>
      </w:divBdr>
    </w:div>
    <w:div w:id="637539498">
      <w:bodyDiv w:val="1"/>
      <w:marLeft w:val="0"/>
      <w:marRight w:val="0"/>
      <w:marTop w:val="0"/>
      <w:marBottom w:val="0"/>
      <w:divBdr>
        <w:top w:val="none" w:sz="0" w:space="0" w:color="auto"/>
        <w:left w:val="none" w:sz="0" w:space="0" w:color="auto"/>
        <w:bottom w:val="none" w:sz="0" w:space="0" w:color="auto"/>
        <w:right w:val="none" w:sz="0" w:space="0" w:color="auto"/>
      </w:divBdr>
    </w:div>
    <w:div w:id="771709326">
      <w:bodyDiv w:val="1"/>
      <w:marLeft w:val="0"/>
      <w:marRight w:val="0"/>
      <w:marTop w:val="0"/>
      <w:marBottom w:val="0"/>
      <w:divBdr>
        <w:top w:val="none" w:sz="0" w:space="0" w:color="auto"/>
        <w:left w:val="none" w:sz="0" w:space="0" w:color="auto"/>
        <w:bottom w:val="none" w:sz="0" w:space="0" w:color="auto"/>
        <w:right w:val="none" w:sz="0" w:space="0" w:color="auto"/>
      </w:divBdr>
    </w:div>
    <w:div w:id="859127317">
      <w:bodyDiv w:val="1"/>
      <w:marLeft w:val="30"/>
      <w:marRight w:val="0"/>
      <w:marTop w:val="0"/>
      <w:marBottom w:val="0"/>
      <w:divBdr>
        <w:top w:val="none" w:sz="0" w:space="0" w:color="auto"/>
        <w:left w:val="none" w:sz="0" w:space="0" w:color="auto"/>
        <w:bottom w:val="none" w:sz="0" w:space="0" w:color="auto"/>
        <w:right w:val="none" w:sz="0" w:space="0" w:color="auto"/>
      </w:divBdr>
      <w:divsChild>
        <w:div w:id="1539126761">
          <w:marLeft w:val="0"/>
          <w:marRight w:val="0"/>
          <w:marTop w:val="0"/>
          <w:marBottom w:val="0"/>
          <w:divBdr>
            <w:top w:val="none" w:sz="0" w:space="0" w:color="auto"/>
            <w:left w:val="none" w:sz="0" w:space="0" w:color="auto"/>
            <w:bottom w:val="none" w:sz="0" w:space="0" w:color="auto"/>
            <w:right w:val="none" w:sz="0" w:space="0" w:color="auto"/>
          </w:divBdr>
          <w:divsChild>
            <w:div w:id="910390495">
              <w:marLeft w:val="0"/>
              <w:marRight w:val="0"/>
              <w:marTop w:val="0"/>
              <w:marBottom w:val="0"/>
              <w:divBdr>
                <w:top w:val="none" w:sz="0" w:space="0" w:color="auto"/>
                <w:left w:val="none" w:sz="0" w:space="0" w:color="auto"/>
                <w:bottom w:val="none" w:sz="0" w:space="0" w:color="auto"/>
                <w:right w:val="none" w:sz="0" w:space="0" w:color="auto"/>
              </w:divBdr>
              <w:divsChild>
                <w:div w:id="1771125321">
                  <w:marLeft w:val="0"/>
                  <w:marRight w:val="0"/>
                  <w:marTop w:val="0"/>
                  <w:marBottom w:val="0"/>
                  <w:divBdr>
                    <w:top w:val="none" w:sz="0" w:space="0" w:color="auto"/>
                    <w:left w:val="none" w:sz="0" w:space="0" w:color="auto"/>
                    <w:bottom w:val="none" w:sz="0" w:space="0" w:color="auto"/>
                    <w:right w:val="none" w:sz="0" w:space="0" w:color="auto"/>
                  </w:divBdr>
                  <w:divsChild>
                    <w:div w:id="523978951">
                      <w:marLeft w:val="0"/>
                      <w:marRight w:val="0"/>
                      <w:marTop w:val="0"/>
                      <w:marBottom w:val="0"/>
                      <w:divBdr>
                        <w:top w:val="none" w:sz="0" w:space="0" w:color="auto"/>
                        <w:left w:val="none" w:sz="0" w:space="0" w:color="auto"/>
                        <w:bottom w:val="none" w:sz="0" w:space="0" w:color="auto"/>
                        <w:right w:val="none" w:sz="0" w:space="0" w:color="auto"/>
                      </w:divBdr>
                      <w:divsChild>
                        <w:div w:id="3819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224471">
      <w:bodyDiv w:val="1"/>
      <w:marLeft w:val="0"/>
      <w:marRight w:val="0"/>
      <w:marTop w:val="0"/>
      <w:marBottom w:val="0"/>
      <w:divBdr>
        <w:top w:val="none" w:sz="0" w:space="0" w:color="auto"/>
        <w:left w:val="none" w:sz="0" w:space="0" w:color="auto"/>
        <w:bottom w:val="none" w:sz="0" w:space="0" w:color="auto"/>
        <w:right w:val="none" w:sz="0" w:space="0" w:color="auto"/>
      </w:divBdr>
    </w:div>
    <w:div w:id="983312264">
      <w:bodyDiv w:val="1"/>
      <w:marLeft w:val="0"/>
      <w:marRight w:val="0"/>
      <w:marTop w:val="0"/>
      <w:marBottom w:val="0"/>
      <w:divBdr>
        <w:top w:val="none" w:sz="0" w:space="0" w:color="auto"/>
        <w:left w:val="none" w:sz="0" w:space="0" w:color="auto"/>
        <w:bottom w:val="none" w:sz="0" w:space="0" w:color="auto"/>
        <w:right w:val="none" w:sz="0" w:space="0" w:color="auto"/>
      </w:divBdr>
    </w:div>
    <w:div w:id="1062365769">
      <w:bodyDiv w:val="1"/>
      <w:marLeft w:val="0"/>
      <w:marRight w:val="0"/>
      <w:marTop w:val="0"/>
      <w:marBottom w:val="0"/>
      <w:divBdr>
        <w:top w:val="none" w:sz="0" w:space="0" w:color="auto"/>
        <w:left w:val="none" w:sz="0" w:space="0" w:color="auto"/>
        <w:bottom w:val="none" w:sz="0" w:space="0" w:color="auto"/>
        <w:right w:val="none" w:sz="0" w:space="0" w:color="auto"/>
      </w:divBdr>
      <w:divsChild>
        <w:div w:id="248513474">
          <w:marLeft w:val="0"/>
          <w:marRight w:val="0"/>
          <w:marTop w:val="0"/>
          <w:marBottom w:val="0"/>
          <w:divBdr>
            <w:top w:val="none" w:sz="0" w:space="0" w:color="auto"/>
            <w:left w:val="none" w:sz="0" w:space="0" w:color="auto"/>
            <w:bottom w:val="none" w:sz="0" w:space="0" w:color="auto"/>
            <w:right w:val="none" w:sz="0" w:space="0" w:color="auto"/>
          </w:divBdr>
        </w:div>
      </w:divsChild>
    </w:div>
    <w:div w:id="1279875761">
      <w:bodyDiv w:val="1"/>
      <w:marLeft w:val="0"/>
      <w:marRight w:val="0"/>
      <w:marTop w:val="0"/>
      <w:marBottom w:val="0"/>
      <w:divBdr>
        <w:top w:val="none" w:sz="0" w:space="0" w:color="auto"/>
        <w:left w:val="none" w:sz="0" w:space="0" w:color="auto"/>
        <w:bottom w:val="none" w:sz="0" w:space="0" w:color="auto"/>
        <w:right w:val="none" w:sz="0" w:space="0" w:color="auto"/>
      </w:divBdr>
    </w:div>
    <w:div w:id="148570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17670">
          <w:marLeft w:val="0"/>
          <w:marRight w:val="0"/>
          <w:marTop w:val="0"/>
          <w:marBottom w:val="0"/>
          <w:divBdr>
            <w:top w:val="none" w:sz="0" w:space="0" w:color="auto"/>
            <w:left w:val="none" w:sz="0" w:space="0" w:color="auto"/>
            <w:bottom w:val="none" w:sz="0" w:space="0" w:color="auto"/>
            <w:right w:val="none" w:sz="0" w:space="0" w:color="auto"/>
          </w:divBdr>
          <w:divsChild>
            <w:div w:id="1151867452">
              <w:marLeft w:val="0"/>
              <w:marRight w:val="0"/>
              <w:marTop w:val="0"/>
              <w:marBottom w:val="0"/>
              <w:divBdr>
                <w:top w:val="none" w:sz="0" w:space="0" w:color="auto"/>
                <w:left w:val="none" w:sz="0" w:space="0" w:color="auto"/>
                <w:bottom w:val="none" w:sz="0" w:space="0" w:color="auto"/>
                <w:right w:val="none" w:sz="0" w:space="0" w:color="auto"/>
              </w:divBdr>
              <w:divsChild>
                <w:div w:id="1279022912">
                  <w:marLeft w:val="0"/>
                  <w:marRight w:val="0"/>
                  <w:marTop w:val="0"/>
                  <w:marBottom w:val="0"/>
                  <w:divBdr>
                    <w:top w:val="none" w:sz="0" w:space="0" w:color="auto"/>
                    <w:left w:val="none" w:sz="0" w:space="0" w:color="auto"/>
                    <w:bottom w:val="none" w:sz="0" w:space="0" w:color="auto"/>
                    <w:right w:val="none" w:sz="0" w:space="0" w:color="auto"/>
                  </w:divBdr>
                  <w:divsChild>
                    <w:div w:id="1869751614">
                      <w:marLeft w:val="0"/>
                      <w:marRight w:val="0"/>
                      <w:marTop w:val="0"/>
                      <w:marBottom w:val="0"/>
                      <w:divBdr>
                        <w:top w:val="none" w:sz="0" w:space="0" w:color="auto"/>
                        <w:left w:val="none" w:sz="0" w:space="0" w:color="auto"/>
                        <w:bottom w:val="none" w:sz="0" w:space="0" w:color="auto"/>
                        <w:right w:val="none" w:sz="0" w:space="0" w:color="auto"/>
                      </w:divBdr>
                      <w:divsChild>
                        <w:div w:id="911163419">
                          <w:marLeft w:val="0"/>
                          <w:marRight w:val="0"/>
                          <w:marTop w:val="0"/>
                          <w:marBottom w:val="0"/>
                          <w:divBdr>
                            <w:top w:val="none" w:sz="0" w:space="0" w:color="auto"/>
                            <w:left w:val="none" w:sz="0" w:space="0" w:color="auto"/>
                            <w:bottom w:val="none" w:sz="0" w:space="0" w:color="auto"/>
                            <w:right w:val="none" w:sz="0" w:space="0" w:color="auto"/>
                          </w:divBdr>
                          <w:divsChild>
                            <w:div w:id="5076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74809">
      <w:bodyDiv w:val="1"/>
      <w:marLeft w:val="0"/>
      <w:marRight w:val="0"/>
      <w:marTop w:val="0"/>
      <w:marBottom w:val="0"/>
      <w:divBdr>
        <w:top w:val="none" w:sz="0" w:space="0" w:color="auto"/>
        <w:left w:val="none" w:sz="0" w:space="0" w:color="auto"/>
        <w:bottom w:val="none" w:sz="0" w:space="0" w:color="auto"/>
        <w:right w:val="none" w:sz="0" w:space="0" w:color="auto"/>
      </w:divBdr>
    </w:div>
    <w:div w:id="1932854813">
      <w:bodyDiv w:val="1"/>
      <w:marLeft w:val="0"/>
      <w:marRight w:val="0"/>
      <w:marTop w:val="0"/>
      <w:marBottom w:val="0"/>
      <w:divBdr>
        <w:top w:val="none" w:sz="0" w:space="0" w:color="auto"/>
        <w:left w:val="none" w:sz="0" w:space="0" w:color="auto"/>
        <w:bottom w:val="none" w:sz="0" w:space="0" w:color="auto"/>
        <w:right w:val="none" w:sz="0" w:space="0" w:color="auto"/>
      </w:divBdr>
      <w:divsChild>
        <w:div w:id="47455917">
          <w:marLeft w:val="0"/>
          <w:marRight w:val="0"/>
          <w:marTop w:val="0"/>
          <w:marBottom w:val="0"/>
          <w:divBdr>
            <w:top w:val="none" w:sz="0" w:space="0" w:color="auto"/>
            <w:left w:val="none" w:sz="0" w:space="0" w:color="auto"/>
            <w:bottom w:val="none" w:sz="0" w:space="0" w:color="auto"/>
            <w:right w:val="none" w:sz="0" w:space="0" w:color="auto"/>
          </w:divBdr>
          <w:divsChild>
            <w:div w:id="1336497928">
              <w:marLeft w:val="0"/>
              <w:marRight w:val="0"/>
              <w:marTop w:val="0"/>
              <w:marBottom w:val="0"/>
              <w:divBdr>
                <w:top w:val="none" w:sz="0" w:space="0" w:color="auto"/>
                <w:left w:val="none" w:sz="0" w:space="0" w:color="auto"/>
                <w:bottom w:val="none" w:sz="0" w:space="0" w:color="auto"/>
                <w:right w:val="none" w:sz="0" w:space="0" w:color="auto"/>
              </w:divBdr>
              <w:divsChild>
                <w:div w:id="922373628">
                  <w:marLeft w:val="0"/>
                  <w:marRight w:val="0"/>
                  <w:marTop w:val="0"/>
                  <w:marBottom w:val="0"/>
                  <w:divBdr>
                    <w:top w:val="none" w:sz="0" w:space="0" w:color="auto"/>
                    <w:left w:val="none" w:sz="0" w:space="0" w:color="auto"/>
                    <w:bottom w:val="none" w:sz="0" w:space="0" w:color="auto"/>
                    <w:right w:val="none" w:sz="0" w:space="0" w:color="auto"/>
                  </w:divBdr>
                  <w:divsChild>
                    <w:div w:id="1244218201">
                      <w:marLeft w:val="0"/>
                      <w:marRight w:val="0"/>
                      <w:marTop w:val="0"/>
                      <w:marBottom w:val="0"/>
                      <w:divBdr>
                        <w:top w:val="none" w:sz="0" w:space="0" w:color="auto"/>
                        <w:left w:val="none" w:sz="0" w:space="0" w:color="auto"/>
                        <w:bottom w:val="none" w:sz="0" w:space="0" w:color="auto"/>
                        <w:right w:val="none" w:sz="0" w:space="0" w:color="auto"/>
                      </w:divBdr>
                      <w:divsChild>
                        <w:div w:id="818499605">
                          <w:marLeft w:val="0"/>
                          <w:marRight w:val="0"/>
                          <w:marTop w:val="0"/>
                          <w:marBottom w:val="0"/>
                          <w:divBdr>
                            <w:top w:val="none" w:sz="0" w:space="0" w:color="auto"/>
                            <w:left w:val="none" w:sz="0" w:space="0" w:color="auto"/>
                            <w:bottom w:val="none" w:sz="0" w:space="0" w:color="auto"/>
                            <w:right w:val="none" w:sz="0" w:space="0" w:color="auto"/>
                          </w:divBdr>
                          <w:divsChild>
                            <w:div w:id="748693935">
                              <w:marLeft w:val="0"/>
                              <w:marRight w:val="0"/>
                              <w:marTop w:val="0"/>
                              <w:marBottom w:val="0"/>
                              <w:divBdr>
                                <w:top w:val="none" w:sz="0" w:space="0" w:color="auto"/>
                                <w:left w:val="none" w:sz="0" w:space="0" w:color="auto"/>
                                <w:bottom w:val="none" w:sz="0" w:space="0" w:color="auto"/>
                                <w:right w:val="none" w:sz="0" w:space="0" w:color="auto"/>
                              </w:divBdr>
                              <w:divsChild>
                                <w:div w:id="2000310275">
                                  <w:marLeft w:val="0"/>
                                  <w:marRight w:val="0"/>
                                  <w:marTop w:val="0"/>
                                  <w:marBottom w:val="0"/>
                                  <w:divBdr>
                                    <w:top w:val="none" w:sz="0" w:space="0" w:color="auto"/>
                                    <w:left w:val="none" w:sz="0" w:space="0" w:color="auto"/>
                                    <w:bottom w:val="none" w:sz="0" w:space="0" w:color="auto"/>
                                    <w:right w:val="none" w:sz="0" w:space="0" w:color="auto"/>
                                  </w:divBdr>
                                  <w:divsChild>
                                    <w:div w:id="378631363">
                                      <w:marLeft w:val="0"/>
                                      <w:marRight w:val="0"/>
                                      <w:marTop w:val="0"/>
                                      <w:marBottom w:val="0"/>
                                      <w:divBdr>
                                        <w:top w:val="none" w:sz="0" w:space="0" w:color="auto"/>
                                        <w:left w:val="none" w:sz="0" w:space="0" w:color="auto"/>
                                        <w:bottom w:val="none" w:sz="0" w:space="0" w:color="auto"/>
                                        <w:right w:val="none" w:sz="0" w:space="0" w:color="auto"/>
                                      </w:divBdr>
                                      <w:divsChild>
                                        <w:div w:id="502162536">
                                          <w:marLeft w:val="0"/>
                                          <w:marRight w:val="0"/>
                                          <w:marTop w:val="0"/>
                                          <w:marBottom w:val="0"/>
                                          <w:divBdr>
                                            <w:top w:val="none" w:sz="0" w:space="0" w:color="auto"/>
                                            <w:left w:val="none" w:sz="0" w:space="0" w:color="auto"/>
                                            <w:bottom w:val="none" w:sz="0" w:space="0" w:color="auto"/>
                                            <w:right w:val="none" w:sz="0" w:space="0" w:color="auto"/>
                                          </w:divBdr>
                                          <w:divsChild>
                                            <w:div w:id="1105685536">
                                              <w:marLeft w:val="0"/>
                                              <w:marRight w:val="0"/>
                                              <w:marTop w:val="0"/>
                                              <w:marBottom w:val="0"/>
                                              <w:divBdr>
                                                <w:top w:val="none" w:sz="0" w:space="0" w:color="auto"/>
                                                <w:left w:val="none" w:sz="0" w:space="0" w:color="auto"/>
                                                <w:bottom w:val="none" w:sz="0" w:space="0" w:color="auto"/>
                                                <w:right w:val="none" w:sz="0" w:space="0" w:color="auto"/>
                                              </w:divBdr>
                                              <w:divsChild>
                                                <w:div w:id="309134041">
                                                  <w:marLeft w:val="0"/>
                                                  <w:marRight w:val="0"/>
                                                  <w:marTop w:val="0"/>
                                                  <w:marBottom w:val="0"/>
                                                  <w:divBdr>
                                                    <w:top w:val="none" w:sz="0" w:space="0" w:color="auto"/>
                                                    <w:left w:val="none" w:sz="0" w:space="0" w:color="auto"/>
                                                    <w:bottom w:val="none" w:sz="0" w:space="0" w:color="auto"/>
                                                    <w:right w:val="none" w:sz="0" w:space="0" w:color="auto"/>
                                                  </w:divBdr>
                                                  <w:divsChild>
                                                    <w:div w:id="1192498638">
                                                      <w:marLeft w:val="0"/>
                                                      <w:marRight w:val="0"/>
                                                      <w:marTop w:val="0"/>
                                                      <w:marBottom w:val="0"/>
                                                      <w:divBdr>
                                                        <w:top w:val="none" w:sz="0" w:space="0" w:color="auto"/>
                                                        <w:left w:val="none" w:sz="0" w:space="0" w:color="auto"/>
                                                        <w:bottom w:val="none" w:sz="0" w:space="0" w:color="auto"/>
                                                        <w:right w:val="none" w:sz="0" w:space="0" w:color="auto"/>
                                                      </w:divBdr>
                                                      <w:divsChild>
                                                        <w:div w:id="1587031045">
                                                          <w:marLeft w:val="0"/>
                                                          <w:marRight w:val="0"/>
                                                          <w:marTop w:val="0"/>
                                                          <w:marBottom w:val="0"/>
                                                          <w:divBdr>
                                                            <w:top w:val="none" w:sz="0" w:space="0" w:color="auto"/>
                                                            <w:left w:val="none" w:sz="0" w:space="0" w:color="auto"/>
                                                            <w:bottom w:val="none" w:sz="0" w:space="0" w:color="auto"/>
                                                            <w:right w:val="none" w:sz="0" w:space="0" w:color="auto"/>
                                                          </w:divBdr>
                                                          <w:divsChild>
                                                            <w:div w:id="753743361">
                                                              <w:marLeft w:val="0"/>
                                                              <w:marRight w:val="0"/>
                                                              <w:marTop w:val="0"/>
                                                              <w:marBottom w:val="0"/>
                                                              <w:divBdr>
                                                                <w:top w:val="none" w:sz="0" w:space="0" w:color="auto"/>
                                                                <w:left w:val="none" w:sz="0" w:space="0" w:color="auto"/>
                                                                <w:bottom w:val="none" w:sz="0" w:space="0" w:color="auto"/>
                                                                <w:right w:val="none" w:sz="0" w:space="0" w:color="auto"/>
                                                              </w:divBdr>
                                                              <w:divsChild>
                                                                <w:div w:id="136340168">
                                                                  <w:marLeft w:val="0"/>
                                                                  <w:marRight w:val="0"/>
                                                                  <w:marTop w:val="0"/>
                                                                  <w:marBottom w:val="0"/>
                                                                  <w:divBdr>
                                                                    <w:top w:val="none" w:sz="0" w:space="0" w:color="auto"/>
                                                                    <w:left w:val="none" w:sz="0" w:space="0" w:color="auto"/>
                                                                    <w:bottom w:val="none" w:sz="0" w:space="0" w:color="auto"/>
                                                                    <w:right w:val="none" w:sz="0" w:space="0" w:color="auto"/>
                                                                  </w:divBdr>
                                                                  <w:divsChild>
                                                                    <w:div w:id="493646246">
                                                                      <w:marLeft w:val="0"/>
                                                                      <w:marRight w:val="0"/>
                                                                      <w:marTop w:val="0"/>
                                                                      <w:marBottom w:val="0"/>
                                                                      <w:divBdr>
                                                                        <w:top w:val="none" w:sz="0" w:space="0" w:color="auto"/>
                                                                        <w:left w:val="none" w:sz="0" w:space="0" w:color="auto"/>
                                                                        <w:bottom w:val="none" w:sz="0" w:space="0" w:color="auto"/>
                                                                        <w:right w:val="none" w:sz="0" w:space="0" w:color="auto"/>
                                                                      </w:divBdr>
                                                                      <w:divsChild>
                                                                        <w:div w:id="299380146">
                                                                          <w:marLeft w:val="0"/>
                                                                          <w:marRight w:val="0"/>
                                                                          <w:marTop w:val="0"/>
                                                                          <w:marBottom w:val="0"/>
                                                                          <w:divBdr>
                                                                            <w:top w:val="none" w:sz="0" w:space="0" w:color="auto"/>
                                                                            <w:left w:val="none" w:sz="0" w:space="0" w:color="auto"/>
                                                                            <w:bottom w:val="none" w:sz="0" w:space="0" w:color="auto"/>
                                                                            <w:right w:val="none" w:sz="0" w:space="0" w:color="auto"/>
                                                                          </w:divBdr>
                                                                          <w:divsChild>
                                                                            <w:div w:id="674038051">
                                                                              <w:marLeft w:val="0"/>
                                                                              <w:marRight w:val="0"/>
                                                                              <w:marTop w:val="0"/>
                                                                              <w:marBottom w:val="0"/>
                                                                              <w:divBdr>
                                                                                <w:top w:val="none" w:sz="0" w:space="0" w:color="auto"/>
                                                                                <w:left w:val="none" w:sz="0" w:space="0" w:color="auto"/>
                                                                                <w:bottom w:val="none" w:sz="0" w:space="0" w:color="auto"/>
                                                                                <w:right w:val="none" w:sz="0" w:space="0" w:color="auto"/>
                                                                              </w:divBdr>
                                                                              <w:divsChild>
                                                                                <w:div w:id="1288584551">
                                                                                  <w:marLeft w:val="0"/>
                                                                                  <w:marRight w:val="0"/>
                                                                                  <w:marTop w:val="0"/>
                                                                                  <w:marBottom w:val="0"/>
                                                                                  <w:divBdr>
                                                                                    <w:top w:val="none" w:sz="0" w:space="0" w:color="auto"/>
                                                                                    <w:left w:val="none" w:sz="0" w:space="0" w:color="auto"/>
                                                                                    <w:bottom w:val="none" w:sz="0" w:space="0" w:color="auto"/>
                                                                                    <w:right w:val="none" w:sz="0" w:space="0" w:color="auto"/>
                                                                                  </w:divBdr>
                                                                                  <w:divsChild>
                                                                                    <w:div w:id="1950046149">
                                                                                      <w:marLeft w:val="0"/>
                                                                                      <w:marRight w:val="0"/>
                                                                                      <w:marTop w:val="0"/>
                                                                                      <w:marBottom w:val="0"/>
                                                                                      <w:divBdr>
                                                                                        <w:top w:val="none" w:sz="0" w:space="0" w:color="auto"/>
                                                                                        <w:left w:val="none" w:sz="0" w:space="0" w:color="auto"/>
                                                                                        <w:bottom w:val="none" w:sz="0" w:space="0" w:color="auto"/>
                                                                                        <w:right w:val="none" w:sz="0" w:space="0" w:color="auto"/>
                                                                                      </w:divBdr>
                                                                                      <w:divsChild>
                                                                                        <w:div w:id="1258174694">
                                                                                          <w:marLeft w:val="0"/>
                                                                                          <w:marRight w:val="0"/>
                                                                                          <w:marTop w:val="0"/>
                                                                                          <w:marBottom w:val="0"/>
                                                                                          <w:divBdr>
                                                                                            <w:top w:val="none" w:sz="0" w:space="0" w:color="auto"/>
                                                                                            <w:left w:val="none" w:sz="0" w:space="0" w:color="auto"/>
                                                                                            <w:bottom w:val="none" w:sz="0" w:space="0" w:color="auto"/>
                                                                                            <w:right w:val="none" w:sz="0" w:space="0" w:color="auto"/>
                                                                                          </w:divBdr>
                                                                                          <w:divsChild>
                                                                                            <w:div w:id="533923525">
                                                                                              <w:marLeft w:val="0"/>
                                                                                              <w:marRight w:val="0"/>
                                                                                              <w:marTop w:val="0"/>
                                                                                              <w:marBottom w:val="0"/>
                                                                                              <w:divBdr>
                                                                                                <w:top w:val="none" w:sz="0" w:space="0" w:color="auto"/>
                                                                                                <w:left w:val="none" w:sz="0" w:space="0" w:color="auto"/>
                                                                                                <w:bottom w:val="none" w:sz="0" w:space="0" w:color="auto"/>
                                                                                                <w:right w:val="none" w:sz="0" w:space="0" w:color="auto"/>
                                                                                              </w:divBdr>
                                                                                              <w:divsChild>
                                                                                                <w:div w:id="376394805">
                                                                                                  <w:marLeft w:val="0"/>
                                                                                                  <w:marRight w:val="0"/>
                                                                                                  <w:marTop w:val="0"/>
                                                                                                  <w:marBottom w:val="0"/>
                                                                                                  <w:divBdr>
                                                                                                    <w:top w:val="none" w:sz="0" w:space="0" w:color="auto"/>
                                                                                                    <w:left w:val="none" w:sz="0" w:space="0" w:color="auto"/>
                                                                                                    <w:bottom w:val="none" w:sz="0" w:space="0" w:color="auto"/>
                                                                                                    <w:right w:val="none" w:sz="0" w:space="0" w:color="auto"/>
                                                                                                  </w:divBdr>
                                                                                                  <w:divsChild>
                                                                                                    <w:div w:id="1237327307">
                                                                                                      <w:marLeft w:val="0"/>
                                                                                                      <w:marRight w:val="0"/>
                                                                                                      <w:marTop w:val="0"/>
                                                                                                      <w:marBottom w:val="0"/>
                                                                                                      <w:divBdr>
                                                                                                        <w:top w:val="none" w:sz="0" w:space="0" w:color="auto"/>
                                                                                                        <w:left w:val="none" w:sz="0" w:space="0" w:color="auto"/>
                                                                                                        <w:bottom w:val="none" w:sz="0" w:space="0" w:color="auto"/>
                                                                                                        <w:right w:val="none" w:sz="0" w:space="0" w:color="auto"/>
                                                                                                      </w:divBdr>
                                                                                                      <w:divsChild>
                                                                                                        <w:div w:id="653488565">
                                                                                                          <w:marLeft w:val="0"/>
                                                                                                          <w:marRight w:val="0"/>
                                                                                                          <w:marTop w:val="0"/>
                                                                                                          <w:marBottom w:val="0"/>
                                                                                                          <w:divBdr>
                                                                                                            <w:top w:val="none" w:sz="0" w:space="0" w:color="auto"/>
                                                                                                            <w:left w:val="none" w:sz="0" w:space="0" w:color="auto"/>
                                                                                                            <w:bottom w:val="none" w:sz="0" w:space="0" w:color="auto"/>
                                                                                                            <w:right w:val="none" w:sz="0" w:space="0" w:color="auto"/>
                                                                                                          </w:divBdr>
                                                                                                          <w:divsChild>
                                                                                                            <w:div w:id="1552493539">
                                                                                                              <w:marLeft w:val="0"/>
                                                                                                              <w:marRight w:val="0"/>
                                                                                                              <w:marTop w:val="0"/>
                                                                                                              <w:marBottom w:val="0"/>
                                                                                                              <w:divBdr>
                                                                                                                <w:top w:val="none" w:sz="0" w:space="0" w:color="auto"/>
                                                                                                                <w:left w:val="none" w:sz="0" w:space="0" w:color="auto"/>
                                                                                                                <w:bottom w:val="none" w:sz="0" w:space="0" w:color="auto"/>
                                                                                                                <w:right w:val="none" w:sz="0" w:space="0" w:color="auto"/>
                                                                                                              </w:divBdr>
                                                                                                              <w:divsChild>
                                                                                                                <w:div w:id="1045763069">
                                                                                                                  <w:marLeft w:val="0"/>
                                                                                                                  <w:marRight w:val="0"/>
                                                                                                                  <w:marTop w:val="0"/>
                                                                                                                  <w:marBottom w:val="0"/>
                                                                                                                  <w:divBdr>
                                                                                                                    <w:top w:val="none" w:sz="0" w:space="0" w:color="auto"/>
                                                                                                                    <w:left w:val="none" w:sz="0" w:space="0" w:color="auto"/>
                                                                                                                    <w:bottom w:val="none" w:sz="0" w:space="0" w:color="auto"/>
                                                                                                                    <w:right w:val="none" w:sz="0" w:space="0" w:color="auto"/>
                                                                                                                  </w:divBdr>
                                                                                                                  <w:divsChild>
                                                                                                                    <w:div w:id="1163547876">
                                                                                                                      <w:marLeft w:val="0"/>
                                                                                                                      <w:marRight w:val="0"/>
                                                                                                                      <w:marTop w:val="0"/>
                                                                                                                      <w:marBottom w:val="0"/>
                                                                                                                      <w:divBdr>
                                                                                                                        <w:top w:val="none" w:sz="0" w:space="0" w:color="auto"/>
                                                                                                                        <w:left w:val="none" w:sz="0" w:space="0" w:color="auto"/>
                                                                                                                        <w:bottom w:val="none" w:sz="0" w:space="0" w:color="auto"/>
                                                                                                                        <w:right w:val="none" w:sz="0" w:space="0" w:color="auto"/>
                                                                                                                      </w:divBdr>
                                                                                                                      <w:divsChild>
                                                                                                                        <w:div w:id="355815798">
                                                                                                                          <w:marLeft w:val="0"/>
                                                                                                                          <w:marRight w:val="0"/>
                                                                                                                          <w:marTop w:val="0"/>
                                                                                                                          <w:marBottom w:val="0"/>
                                                                                                                          <w:divBdr>
                                                                                                                            <w:top w:val="none" w:sz="0" w:space="0" w:color="auto"/>
                                                                                                                            <w:left w:val="none" w:sz="0" w:space="0" w:color="auto"/>
                                                                                                                            <w:bottom w:val="none" w:sz="0" w:space="0" w:color="auto"/>
                                                                                                                            <w:right w:val="none" w:sz="0" w:space="0" w:color="auto"/>
                                                                                                                          </w:divBdr>
                                                                                                                          <w:divsChild>
                                                                                                                            <w:div w:id="47267067">
                                                                                                                              <w:marLeft w:val="0"/>
                                                                                                                              <w:marRight w:val="0"/>
                                                                                                                              <w:marTop w:val="0"/>
                                                                                                                              <w:marBottom w:val="0"/>
                                                                                                                              <w:divBdr>
                                                                                                                                <w:top w:val="none" w:sz="0" w:space="0" w:color="auto"/>
                                                                                                                                <w:left w:val="none" w:sz="0" w:space="0" w:color="auto"/>
                                                                                                                                <w:bottom w:val="none" w:sz="0" w:space="0" w:color="auto"/>
                                                                                                                                <w:right w:val="none" w:sz="0" w:space="0" w:color="auto"/>
                                                                                                                              </w:divBdr>
                                                                                                                              <w:divsChild>
                                                                                                                                <w:div w:id="1751197809">
                                                                                                                                  <w:marLeft w:val="0"/>
                                                                                                                                  <w:marRight w:val="0"/>
                                                                                                                                  <w:marTop w:val="0"/>
                                                                                                                                  <w:marBottom w:val="0"/>
                                                                                                                                  <w:divBdr>
                                                                                                                                    <w:top w:val="none" w:sz="0" w:space="0" w:color="auto"/>
                                                                                                                                    <w:left w:val="none" w:sz="0" w:space="0" w:color="auto"/>
                                                                                                                                    <w:bottom w:val="none" w:sz="0" w:space="0" w:color="auto"/>
                                                                                                                                    <w:right w:val="none" w:sz="0" w:space="0" w:color="auto"/>
                                                                                                                                  </w:divBdr>
                                                                                                                                  <w:divsChild>
                                                                                                                                    <w:div w:id="361982526">
                                                                                                                                      <w:marLeft w:val="0"/>
                                                                                                                                      <w:marRight w:val="0"/>
                                                                                                                                      <w:marTop w:val="0"/>
                                                                                                                                      <w:marBottom w:val="0"/>
                                                                                                                                      <w:divBdr>
                                                                                                                                        <w:top w:val="none" w:sz="0" w:space="0" w:color="auto"/>
                                                                                                                                        <w:left w:val="none" w:sz="0" w:space="0" w:color="auto"/>
                                                                                                                                        <w:bottom w:val="none" w:sz="0" w:space="0" w:color="auto"/>
                                                                                                                                        <w:right w:val="none" w:sz="0" w:space="0" w:color="auto"/>
                                                                                                                                      </w:divBdr>
                                                                                                                                      <w:divsChild>
                                                                                                                                        <w:div w:id="6824419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028813">
                                                                                                                                              <w:marLeft w:val="0"/>
                                                                                                                                              <w:marRight w:val="0"/>
                                                                                                                                              <w:marTop w:val="0"/>
                                                                                                                                              <w:marBottom w:val="0"/>
                                                                                                                                              <w:divBdr>
                                                                                                                                                <w:top w:val="none" w:sz="0" w:space="0" w:color="auto"/>
                                                                                                                                                <w:left w:val="none" w:sz="0" w:space="0" w:color="auto"/>
                                                                                                                                                <w:bottom w:val="none" w:sz="0" w:space="0" w:color="auto"/>
                                                                                                                                                <w:right w:val="none" w:sz="0" w:space="0" w:color="auto"/>
                                                                                                                                              </w:divBdr>
                                                                                                                                              <w:divsChild>
                                                                                                                                                <w:div w:id="1659768543">
                                                                                                                                                  <w:marLeft w:val="0"/>
                                                                                                                                                  <w:marRight w:val="0"/>
                                                                                                                                                  <w:marTop w:val="0"/>
                                                                                                                                                  <w:marBottom w:val="0"/>
                                                                                                                                                  <w:divBdr>
                                                                                                                                                    <w:top w:val="none" w:sz="0" w:space="0" w:color="auto"/>
                                                                                                                                                    <w:left w:val="none" w:sz="0" w:space="0" w:color="auto"/>
                                                                                                                                                    <w:bottom w:val="none" w:sz="0" w:space="0" w:color="auto"/>
                                                                                                                                                    <w:right w:val="none" w:sz="0" w:space="0" w:color="auto"/>
                                                                                                                                                  </w:divBdr>
                                                                                                                                                  <w:divsChild>
                                                                                                                                                    <w:div w:id="1863126883">
                                                                                                                                                      <w:marLeft w:val="0"/>
                                                                                                                                                      <w:marRight w:val="0"/>
                                                                                                                                                      <w:marTop w:val="0"/>
                                                                                                                                                      <w:marBottom w:val="0"/>
                                                                                                                                                      <w:divBdr>
                                                                                                                                                        <w:top w:val="none" w:sz="0" w:space="0" w:color="auto"/>
                                                                                                                                                        <w:left w:val="none" w:sz="0" w:space="0" w:color="auto"/>
                                                                                                                                                        <w:bottom w:val="none" w:sz="0" w:space="0" w:color="auto"/>
                                                                                                                                                        <w:right w:val="none" w:sz="0" w:space="0" w:color="auto"/>
                                                                                                                                                      </w:divBdr>
                                                                                                                                                      <w:divsChild>
                                                                                                                                                        <w:div w:id="880359611">
                                                                                                                                                          <w:marLeft w:val="0"/>
                                                                                                                                                          <w:marRight w:val="0"/>
                                                                                                                                                          <w:marTop w:val="0"/>
                                                                                                                                                          <w:marBottom w:val="0"/>
                                                                                                                                                          <w:divBdr>
                                                                                                                                                            <w:top w:val="none" w:sz="0" w:space="0" w:color="auto"/>
                                                                                                                                                            <w:left w:val="none" w:sz="0" w:space="0" w:color="auto"/>
                                                                                                                                                            <w:bottom w:val="none" w:sz="0" w:space="0" w:color="auto"/>
                                                                                                                                                            <w:right w:val="none" w:sz="0" w:space="0" w:color="auto"/>
                                                                                                                                                          </w:divBdr>
                                                                                                                                                          <w:divsChild>
                                                                                                                                                            <w:div w:id="1439761379">
                                                                                                                                                              <w:marLeft w:val="0"/>
                                                                                                                                                              <w:marRight w:val="0"/>
                                                                                                                                                              <w:marTop w:val="0"/>
                                                                                                                                                              <w:marBottom w:val="0"/>
                                                                                                                                                              <w:divBdr>
                                                                                                                                                                <w:top w:val="none" w:sz="0" w:space="0" w:color="auto"/>
                                                                                                                                                                <w:left w:val="none" w:sz="0" w:space="0" w:color="auto"/>
                                                                                                                                                                <w:bottom w:val="none" w:sz="0" w:space="0" w:color="auto"/>
                                                                                                                                                                <w:right w:val="none" w:sz="0" w:space="0" w:color="auto"/>
                                                                                                                                                              </w:divBdr>
                                                                                                                                                              <w:divsChild>
                                                                                                                                                                <w:div w:id="1580018253">
                                                                                                                                                                  <w:marLeft w:val="0"/>
                                                                                                                                                                  <w:marRight w:val="0"/>
                                                                                                                                                                  <w:marTop w:val="0"/>
                                                                                                                                                                  <w:marBottom w:val="0"/>
                                                                                                                                                                  <w:divBdr>
                                                                                                                                                                    <w:top w:val="none" w:sz="0" w:space="0" w:color="auto"/>
                                                                                                                                                                    <w:left w:val="none" w:sz="0" w:space="0" w:color="auto"/>
                                                                                                                                                                    <w:bottom w:val="none" w:sz="0" w:space="0" w:color="auto"/>
                                                                                                                                                                    <w:right w:val="none" w:sz="0" w:space="0" w:color="auto"/>
                                                                                                                                                                  </w:divBdr>
                                                                                                                                                                  <w:divsChild>
                                                                                                                                                                    <w:div w:id="21128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5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5FF391E83B7429E39ABC57CA8F6A1" ma:contentTypeVersion="15" ma:contentTypeDescription="Create a new document." ma:contentTypeScope="" ma:versionID="58e1b68d93e122d94b91175387fc8b97">
  <xsd:schema xmlns:xsd="http://www.w3.org/2001/XMLSchema" xmlns:xs="http://www.w3.org/2001/XMLSchema" xmlns:p="http://schemas.microsoft.com/office/2006/metadata/properties" xmlns:ns2="315ee1c3-b2ba-44df-845f-b532602e48cb" xmlns:ns3="7295cf00-b248-4c5b-bc37-9d34034bcc8a" targetNamespace="http://schemas.microsoft.com/office/2006/metadata/properties" ma:root="true" ma:fieldsID="5175d48e25fcbe5e95c76ab14c52e393" ns2:_="" ns3:_="">
    <xsd:import namespace="315ee1c3-b2ba-44df-845f-b532602e48cb"/>
    <xsd:import namespace="7295cf00-b248-4c5b-bc37-9d34034bcc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Ski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ee1c3-b2ba-44df-845f-b532602e48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8934f5-5d40-45f1-b5c8-fa9b0e326832}" ma:internalName="TaxCatchAll" ma:showField="CatchAllData" ma:web="315ee1c3-b2ba-44df-845f-b532602e48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5cf00-b248-4c5b-bc37-9d34034bcc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ad01ef-14b0-4278-8c0d-261a9d2f48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kill" ma:index="20" nillable="true" ma:displayName="Skill" ma:format="Dropdown" ma:internalName="Skill">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5ee1c3-b2ba-44df-845f-b532602e48cb" xsi:nil="true"/>
    <lcf76f155ced4ddcb4097134ff3c332f xmlns="7295cf00-b248-4c5b-bc37-9d34034bcc8a">
      <Terms xmlns="http://schemas.microsoft.com/office/infopath/2007/PartnerControls"/>
    </lcf76f155ced4ddcb4097134ff3c332f>
    <Skill xmlns="7295cf00-b248-4c5b-bc37-9d34034bcc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66E4A-33F6-4C30-A57B-7CA4B104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ee1c3-b2ba-44df-845f-b532602e48cb"/>
    <ds:schemaRef ds:uri="7295cf00-b248-4c5b-bc37-9d34034bc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B3394-412F-4D0F-B887-4A3657A643E4}">
  <ds:schemaRefs>
    <ds:schemaRef ds:uri="http://schemas.microsoft.com/office/2006/metadata/properties"/>
    <ds:schemaRef ds:uri="http://schemas.microsoft.com/office/infopath/2007/PartnerControls"/>
    <ds:schemaRef ds:uri="315ee1c3-b2ba-44df-845f-b532602e48cb"/>
    <ds:schemaRef ds:uri="7295cf00-b248-4c5b-bc37-9d34034bcc8a"/>
  </ds:schemaRefs>
</ds:datastoreItem>
</file>

<file path=customXml/itemProps3.xml><?xml version="1.0" encoding="utf-8"?>
<ds:datastoreItem xmlns:ds="http://schemas.openxmlformats.org/officeDocument/2006/customXml" ds:itemID="{CFC5219F-9F9C-4B80-9F05-B4D073C7E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2213</Words>
  <Characters>12617</Characters>
  <Application>Microsoft Office Word</Application>
  <DocSecurity>0</DocSecurity>
  <Lines>105</Lines>
  <Paragraphs>29</Paragraphs>
  <ScaleCrop>false</ScaleCrop>
  <Company>TechMahindra</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Dheeraj.3.Kapoor</dc:creator>
  <cp:lastModifiedBy>Santosh Mantha</cp:lastModifiedBy>
  <cp:revision>2</cp:revision>
  <cp:lastPrinted>2021-05-18T02:35:00Z</cp:lastPrinted>
  <dcterms:created xsi:type="dcterms:W3CDTF">2024-02-22T15:46:00Z</dcterms:created>
  <dcterms:modified xsi:type="dcterms:W3CDTF">2024-02-22T15:46:00Z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62f0689c-2032-4fd0-92ae-4ff7c5eb350f</vt:lpwstr>
  </property>
  <property fmtid="{D5CDD505-2E9C-101B-9397-08002B2CF9AE}" pid="3" name="HCLClassification">
    <vt:lpwstr>null</vt:lpwstr>
  </property>
  <property fmtid="{D5CDD505-2E9C-101B-9397-08002B2CF9AE}" pid="4" name="ContentTypeId">
    <vt:lpwstr>0x01010011A5FF391E83B7429E39ABC57CA8F6A1</vt:lpwstr>
  </property>
  <property fmtid="{D5CDD505-2E9C-101B-9397-08002B2CF9AE}" pid="5" name="MediaServiceImageTags">
    <vt:lpwstr/>
  </property>
</Properties>
</file>